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7B3" w:rsidRDefault="004C3780">
      <w:pPr>
        <w:rPr>
          <w:sz w:val="32"/>
        </w:rPr>
      </w:pPr>
      <w:r>
        <w:rPr>
          <w:sz w:val="32"/>
        </w:rPr>
        <w:t xml:space="preserve">                                       МБОУ гимназия №44</w:t>
      </w:r>
    </w:p>
    <w:p w:rsidR="004C3780" w:rsidRDefault="004C3780">
      <w:pPr>
        <w:rPr>
          <w:sz w:val="32"/>
        </w:rPr>
      </w:pPr>
      <w:r>
        <w:rPr>
          <w:sz w:val="32"/>
        </w:rPr>
        <w:t xml:space="preserve">                                            Школа искусств</w:t>
      </w:r>
    </w:p>
    <w:p w:rsidR="004C3780" w:rsidRDefault="004C3780">
      <w:pPr>
        <w:rPr>
          <w:sz w:val="32"/>
        </w:rPr>
      </w:pPr>
    </w:p>
    <w:p w:rsidR="004C3780" w:rsidRDefault="004C3780">
      <w:pPr>
        <w:rPr>
          <w:sz w:val="32"/>
        </w:rPr>
      </w:pPr>
    </w:p>
    <w:p w:rsidR="004C3780" w:rsidRDefault="004C3780">
      <w:pPr>
        <w:rPr>
          <w:sz w:val="32"/>
        </w:rPr>
      </w:pPr>
    </w:p>
    <w:p w:rsidR="004C3780" w:rsidRDefault="004C3780">
      <w:pPr>
        <w:rPr>
          <w:sz w:val="32"/>
        </w:rPr>
      </w:pPr>
    </w:p>
    <w:p w:rsidR="004C3780" w:rsidRDefault="004C3780">
      <w:pPr>
        <w:rPr>
          <w:sz w:val="32"/>
        </w:rPr>
      </w:pPr>
    </w:p>
    <w:p w:rsidR="004C3780" w:rsidRDefault="004C3780">
      <w:pPr>
        <w:rPr>
          <w:sz w:val="32"/>
        </w:rPr>
      </w:pPr>
    </w:p>
    <w:p w:rsidR="004C3780" w:rsidRDefault="004C3780">
      <w:pPr>
        <w:rPr>
          <w:sz w:val="32"/>
        </w:rPr>
      </w:pPr>
    </w:p>
    <w:p w:rsidR="004C3780" w:rsidRDefault="004C3780">
      <w:pPr>
        <w:rPr>
          <w:sz w:val="40"/>
        </w:rPr>
      </w:pPr>
      <w:r>
        <w:rPr>
          <w:sz w:val="40"/>
        </w:rPr>
        <w:t xml:space="preserve">             Ключевые особенности программы</w:t>
      </w:r>
    </w:p>
    <w:p w:rsidR="004C3780" w:rsidRDefault="004C3780">
      <w:pPr>
        <w:rPr>
          <w:sz w:val="40"/>
        </w:rPr>
      </w:pPr>
      <w:r>
        <w:rPr>
          <w:sz w:val="40"/>
        </w:rPr>
        <w:t xml:space="preserve">                              Е. А. Олёрской</w:t>
      </w:r>
    </w:p>
    <w:p w:rsidR="004C3780" w:rsidRDefault="004C3780">
      <w:pPr>
        <w:rPr>
          <w:sz w:val="40"/>
        </w:rPr>
      </w:pPr>
      <w:r>
        <w:rPr>
          <w:sz w:val="40"/>
        </w:rPr>
        <w:t xml:space="preserve">               «Специальность и чтение с листа»</w:t>
      </w:r>
    </w:p>
    <w:p w:rsidR="004C3780" w:rsidRDefault="004C3780">
      <w:pPr>
        <w:rPr>
          <w:sz w:val="40"/>
        </w:rPr>
      </w:pPr>
    </w:p>
    <w:p w:rsidR="004C3780" w:rsidRDefault="004C3780">
      <w:pPr>
        <w:rPr>
          <w:sz w:val="40"/>
        </w:rPr>
      </w:pPr>
    </w:p>
    <w:p w:rsidR="004C3780" w:rsidRDefault="004C3780">
      <w:pPr>
        <w:rPr>
          <w:sz w:val="40"/>
        </w:rPr>
      </w:pPr>
    </w:p>
    <w:p w:rsidR="004C3780" w:rsidRDefault="004C3780">
      <w:pPr>
        <w:rPr>
          <w:sz w:val="40"/>
        </w:rPr>
      </w:pPr>
    </w:p>
    <w:p w:rsidR="004C3780" w:rsidRDefault="004C3780">
      <w:pPr>
        <w:rPr>
          <w:sz w:val="32"/>
        </w:rPr>
      </w:pPr>
      <w:r>
        <w:rPr>
          <w:sz w:val="32"/>
        </w:rPr>
        <w:t xml:space="preserve">                                                                                                   Преподаватель</w:t>
      </w:r>
    </w:p>
    <w:p w:rsidR="004C3780" w:rsidRDefault="004C3780">
      <w:pPr>
        <w:rPr>
          <w:sz w:val="32"/>
        </w:rPr>
      </w:pPr>
      <w:r>
        <w:rPr>
          <w:sz w:val="32"/>
        </w:rPr>
        <w:t xml:space="preserve">                                                                     Школы искусств гимназии №44</w:t>
      </w:r>
    </w:p>
    <w:p w:rsidR="004C3780" w:rsidRDefault="004C3780">
      <w:pPr>
        <w:rPr>
          <w:sz w:val="32"/>
        </w:rPr>
      </w:pPr>
      <w:r>
        <w:rPr>
          <w:sz w:val="32"/>
        </w:rPr>
        <w:t xml:space="preserve">                                                                   Мухачева Людмила Михайловна</w:t>
      </w:r>
    </w:p>
    <w:p w:rsidR="00074C4C" w:rsidRDefault="00074C4C">
      <w:pPr>
        <w:rPr>
          <w:sz w:val="32"/>
        </w:rPr>
      </w:pPr>
    </w:p>
    <w:p w:rsidR="00074C4C" w:rsidRDefault="00074C4C">
      <w:pPr>
        <w:rPr>
          <w:sz w:val="32"/>
        </w:rPr>
      </w:pPr>
      <w:r>
        <w:rPr>
          <w:sz w:val="32"/>
        </w:rPr>
        <w:t xml:space="preserve">                   </w:t>
      </w:r>
      <w:r w:rsidR="00926A1F">
        <w:rPr>
          <w:sz w:val="32"/>
        </w:rPr>
        <w:t xml:space="preserve">                   Иваново  2025</w:t>
      </w:r>
      <w:r>
        <w:rPr>
          <w:sz w:val="32"/>
        </w:rPr>
        <w:t xml:space="preserve"> г.</w:t>
      </w:r>
    </w:p>
    <w:p w:rsidR="00074C4C" w:rsidRDefault="00074C4C" w:rsidP="00074C4C">
      <w:pPr>
        <w:pStyle w:val="a3"/>
        <w:rPr>
          <w:sz w:val="28"/>
        </w:rPr>
      </w:pPr>
      <w:r>
        <w:rPr>
          <w:sz w:val="28"/>
        </w:rPr>
        <w:lastRenderedPageBreak/>
        <w:t xml:space="preserve">             Екатерина Алвиановна Олёрская, преподаватель ДШИ и музыкального колледжа им. П. И. Чайковского г. Улан-Удэ, в предисловии к своему сборнику «Ручные пьесы» пишет: «Мне горько осознавать, что трудности начального периода серьёзно тормозят возможность огромного числа детей хотя бы приблизиться к тому уровню, на котором можно было бы пользоваться неисчерпаемым богатством знаний, накопленным отечественной школой музыкального исполнительства. Большинство учащихся «застревают» в самом начале, и вход в прекрасный мир музыки</w:t>
      </w:r>
      <w:r w:rsidR="006350B0">
        <w:rPr>
          <w:sz w:val="28"/>
        </w:rPr>
        <w:t xml:space="preserve"> остаётся для них закрытым навсегда. Многотысячная армия недовольных музыкальными школами родителей, когда-то самих прошедших через эту мучительную неудовлетворённость, растёт. Процент выпускников школ, научившихся хорошо играть на музыкальном инструменте, читать ноты, любящих и понимающих музыку по-прежнему невысок, и даже имеет тенденцию к понижению. Эти печальные обстоятельства заставили меня на несколько лет изменить свои творческие планы и воплотить идею об ином подходе к начальному музыкальному образованию»</w:t>
      </w:r>
    </w:p>
    <w:p w:rsidR="00DC15E5" w:rsidRDefault="006350B0" w:rsidP="00074C4C">
      <w:pPr>
        <w:pStyle w:val="a3"/>
        <w:rPr>
          <w:sz w:val="28"/>
        </w:rPr>
      </w:pPr>
      <w:r>
        <w:rPr>
          <w:sz w:val="28"/>
        </w:rPr>
        <w:t xml:space="preserve">           </w:t>
      </w:r>
    </w:p>
    <w:p w:rsidR="006350B0" w:rsidRDefault="00DC15E5" w:rsidP="00074C4C">
      <w:pPr>
        <w:pStyle w:val="a3"/>
        <w:rPr>
          <w:sz w:val="28"/>
        </w:rPr>
      </w:pPr>
      <w:r>
        <w:rPr>
          <w:sz w:val="28"/>
        </w:rPr>
        <w:t xml:space="preserve">          </w:t>
      </w:r>
      <w:r w:rsidR="006350B0">
        <w:rPr>
          <w:sz w:val="28"/>
        </w:rPr>
        <w:t xml:space="preserve"> Программа Е. А. Олёрской «Специальность и чтение с листа» направлена на решение следующих задач:</w:t>
      </w:r>
    </w:p>
    <w:p w:rsidR="006350B0" w:rsidRDefault="006350B0" w:rsidP="00074C4C">
      <w:pPr>
        <w:pStyle w:val="a3"/>
        <w:rPr>
          <w:sz w:val="28"/>
        </w:rPr>
      </w:pPr>
      <w:r>
        <w:rPr>
          <w:sz w:val="28"/>
        </w:rPr>
        <w:t>1 – исполнительские навыки;</w:t>
      </w:r>
    </w:p>
    <w:p w:rsidR="006350B0" w:rsidRDefault="006350B0" w:rsidP="00074C4C">
      <w:pPr>
        <w:pStyle w:val="a3"/>
        <w:rPr>
          <w:sz w:val="28"/>
        </w:rPr>
      </w:pPr>
      <w:r>
        <w:rPr>
          <w:sz w:val="28"/>
        </w:rPr>
        <w:t>2 – постановка ритма;</w:t>
      </w:r>
    </w:p>
    <w:p w:rsidR="006350B0" w:rsidRDefault="006350B0" w:rsidP="00074C4C">
      <w:pPr>
        <w:pStyle w:val="a3"/>
        <w:rPr>
          <w:sz w:val="28"/>
        </w:rPr>
      </w:pPr>
      <w:r>
        <w:rPr>
          <w:sz w:val="28"/>
        </w:rPr>
        <w:t>3 – постановка навыка чтения нот;</w:t>
      </w:r>
    </w:p>
    <w:p w:rsidR="006350B0" w:rsidRDefault="00D07ACC" w:rsidP="00074C4C">
      <w:pPr>
        <w:pStyle w:val="a3"/>
        <w:rPr>
          <w:sz w:val="28"/>
        </w:rPr>
      </w:pPr>
      <w:r>
        <w:rPr>
          <w:sz w:val="28"/>
        </w:rPr>
        <w:t>4 – грамотность в области теории и терминологии.</w:t>
      </w:r>
    </w:p>
    <w:p w:rsidR="00D07ACC" w:rsidRDefault="00D07ACC" w:rsidP="00074C4C">
      <w:pPr>
        <w:pStyle w:val="a3"/>
        <w:rPr>
          <w:sz w:val="28"/>
        </w:rPr>
      </w:pPr>
      <w:r>
        <w:rPr>
          <w:sz w:val="28"/>
        </w:rPr>
        <w:t xml:space="preserve">               «Краеугольным камнем» данной программы я бы назвала её сборник «Ручные пьесы», который является основным в обучении техники игры на фортепиано. Практически все пьесы здесь изучаются с показа. Используя этот сборник с детьми уже освоившими нотную грамоту, имеющими элементарные понятия об элементарной теории музыки, проблем с текстом не возникает совсем (а ведь именно этот период изучения того или иного произведения растягивается на недели , а то и месяцы)</w:t>
      </w:r>
      <w:r w:rsidR="00F75E59">
        <w:rPr>
          <w:sz w:val="28"/>
        </w:rPr>
        <w:t>. Параллельно с «Ручными пьесами» дети осваивают «Нотные азбуки» (чтение нот) и Ритм (ритмические упражнения по сборнику «Его Величество Ритм»). Этот период, который называется «Интенсив», рассчитан от 1 года до 5 лет, в зависимости от способностей каждого конкретного ребёнка. К разучиванию классических прои</w:t>
      </w:r>
      <w:r w:rsidR="00A424D7">
        <w:rPr>
          <w:sz w:val="28"/>
        </w:rPr>
        <w:t>зведений (прежде всего канти</w:t>
      </w:r>
      <w:r w:rsidR="00F75E59">
        <w:rPr>
          <w:sz w:val="28"/>
        </w:rPr>
        <w:t>ленного плана</w:t>
      </w:r>
      <w:r w:rsidR="00A424D7">
        <w:rPr>
          <w:sz w:val="28"/>
        </w:rPr>
        <w:t>) по нотам или с показа планируется приступить на 2-3 году обучения.</w:t>
      </w:r>
    </w:p>
    <w:p w:rsidR="00A424D7" w:rsidRDefault="00A424D7" w:rsidP="00074C4C">
      <w:pPr>
        <w:pStyle w:val="a3"/>
        <w:rPr>
          <w:sz w:val="28"/>
        </w:rPr>
      </w:pPr>
      <w:r>
        <w:rPr>
          <w:sz w:val="28"/>
        </w:rPr>
        <w:t xml:space="preserve">              В чём же ключевое отличие методики Е. А. Олёрской от традиционной фортепианной школы</w:t>
      </w:r>
      <w:r w:rsidRPr="00A424D7">
        <w:rPr>
          <w:sz w:val="28"/>
        </w:rPr>
        <w:t>?</w:t>
      </w:r>
      <w:r>
        <w:rPr>
          <w:sz w:val="28"/>
        </w:rPr>
        <w:t xml:space="preserve"> </w:t>
      </w:r>
    </w:p>
    <w:p w:rsidR="00B366E9" w:rsidRDefault="00A424D7" w:rsidP="00074C4C">
      <w:pPr>
        <w:pStyle w:val="a3"/>
        <w:rPr>
          <w:sz w:val="28"/>
        </w:rPr>
      </w:pPr>
      <w:r>
        <w:rPr>
          <w:sz w:val="28"/>
        </w:rPr>
        <w:t xml:space="preserve">               Благодаря интенсивному развитию навыка чтения нот и ритма, крохотным пьесам, в которых формируется рука и отрабатывается определённый технический приём, педагоги получают возможность </w:t>
      </w:r>
      <w:r>
        <w:rPr>
          <w:sz w:val="28"/>
        </w:rPr>
        <w:lastRenderedPageBreak/>
        <w:t>работать над техникой, которая в традиционной системе, как правило, неизбежно отстаёт от музыкального развития</w:t>
      </w:r>
      <w:r w:rsidR="00B366E9">
        <w:rPr>
          <w:sz w:val="28"/>
        </w:rPr>
        <w:t>.</w:t>
      </w:r>
    </w:p>
    <w:p w:rsidR="00B366E9" w:rsidRDefault="00B366E9" w:rsidP="00074C4C">
      <w:pPr>
        <w:pStyle w:val="a3"/>
        <w:rPr>
          <w:sz w:val="28"/>
        </w:rPr>
      </w:pPr>
      <w:r>
        <w:rPr>
          <w:sz w:val="28"/>
        </w:rPr>
        <w:t xml:space="preserve">                Отличается от традиционной методики и способ организации учебных задач. Дети по методики Е. А. Олёрской отчитываются 4 раза в год. Эти отчёты она называет «Контрольные точки».</w:t>
      </w:r>
    </w:p>
    <w:p w:rsidR="00B366E9" w:rsidRDefault="00B366E9" w:rsidP="00074C4C">
      <w:pPr>
        <w:pStyle w:val="a3"/>
        <w:rPr>
          <w:sz w:val="28"/>
        </w:rPr>
      </w:pPr>
      <w:r>
        <w:rPr>
          <w:sz w:val="28"/>
        </w:rPr>
        <w:t xml:space="preserve">                </w:t>
      </w:r>
    </w:p>
    <w:p w:rsidR="00B366E9" w:rsidRDefault="00B366E9" w:rsidP="00074C4C">
      <w:pPr>
        <w:pStyle w:val="a3"/>
        <w:rPr>
          <w:sz w:val="28"/>
        </w:rPr>
      </w:pPr>
      <w:r>
        <w:rPr>
          <w:sz w:val="28"/>
        </w:rPr>
        <w:t xml:space="preserve">                  Октябрь  –  1) – зачёт по ритму;</w:t>
      </w:r>
    </w:p>
    <w:p w:rsidR="00B366E9" w:rsidRDefault="00B366E9" w:rsidP="00074C4C">
      <w:pPr>
        <w:pStyle w:val="a3"/>
        <w:rPr>
          <w:sz w:val="28"/>
        </w:rPr>
      </w:pPr>
      <w:r>
        <w:rPr>
          <w:sz w:val="28"/>
        </w:rPr>
        <w:t xml:space="preserve">                                        2) – зачёт по чтению нот;</w:t>
      </w:r>
    </w:p>
    <w:p w:rsidR="00B366E9" w:rsidRDefault="00B366E9" w:rsidP="00074C4C">
      <w:pPr>
        <w:pStyle w:val="a3"/>
        <w:rPr>
          <w:sz w:val="28"/>
        </w:rPr>
      </w:pPr>
      <w:r>
        <w:rPr>
          <w:sz w:val="28"/>
        </w:rPr>
        <w:t xml:space="preserve">                                        3) – технический зачёт;</w:t>
      </w:r>
    </w:p>
    <w:p w:rsidR="00B366E9" w:rsidRDefault="00B366E9" w:rsidP="00074C4C">
      <w:pPr>
        <w:pStyle w:val="a3"/>
        <w:rPr>
          <w:sz w:val="28"/>
        </w:rPr>
      </w:pPr>
      <w:r>
        <w:rPr>
          <w:sz w:val="28"/>
        </w:rPr>
        <w:t xml:space="preserve">                                        4) – виртуозная пьеса с прошлого учебного года</w:t>
      </w:r>
      <w:r w:rsidR="00DD55A1">
        <w:rPr>
          <w:sz w:val="28"/>
        </w:rPr>
        <w:t>.</w:t>
      </w:r>
    </w:p>
    <w:p w:rsidR="00B366E9" w:rsidRDefault="00B366E9" w:rsidP="00074C4C">
      <w:pPr>
        <w:pStyle w:val="a3"/>
        <w:rPr>
          <w:sz w:val="28"/>
        </w:rPr>
      </w:pPr>
      <w:r>
        <w:rPr>
          <w:sz w:val="28"/>
        </w:rPr>
        <w:t xml:space="preserve">                   </w:t>
      </w:r>
    </w:p>
    <w:p w:rsidR="00A424D7" w:rsidRDefault="00B366E9" w:rsidP="00074C4C">
      <w:pPr>
        <w:pStyle w:val="a3"/>
        <w:rPr>
          <w:sz w:val="28"/>
        </w:rPr>
      </w:pPr>
      <w:r>
        <w:rPr>
          <w:sz w:val="28"/>
        </w:rPr>
        <w:t xml:space="preserve">                   Декабрь  –  исполнение 2-3 произведений.</w:t>
      </w:r>
      <w:r w:rsidR="00A424D7">
        <w:rPr>
          <w:sz w:val="28"/>
        </w:rPr>
        <w:t xml:space="preserve">  </w:t>
      </w:r>
    </w:p>
    <w:p w:rsidR="00B366E9" w:rsidRDefault="00B366E9" w:rsidP="00074C4C">
      <w:pPr>
        <w:pStyle w:val="a3"/>
        <w:rPr>
          <w:sz w:val="28"/>
        </w:rPr>
      </w:pPr>
    </w:p>
    <w:p w:rsidR="00B366E9" w:rsidRDefault="00B366E9" w:rsidP="00074C4C">
      <w:pPr>
        <w:pStyle w:val="a3"/>
        <w:rPr>
          <w:sz w:val="28"/>
        </w:rPr>
      </w:pPr>
      <w:r>
        <w:rPr>
          <w:sz w:val="28"/>
        </w:rPr>
        <w:t xml:space="preserve">                  Февраль</w:t>
      </w:r>
      <w:r w:rsidR="00DD55A1">
        <w:rPr>
          <w:sz w:val="28"/>
        </w:rPr>
        <w:t xml:space="preserve"> </w:t>
      </w:r>
      <w:r>
        <w:rPr>
          <w:sz w:val="28"/>
        </w:rPr>
        <w:t xml:space="preserve"> – </w:t>
      </w:r>
      <w:r w:rsidR="00DD55A1">
        <w:rPr>
          <w:sz w:val="28"/>
        </w:rPr>
        <w:t xml:space="preserve"> </w:t>
      </w:r>
      <w:r>
        <w:rPr>
          <w:sz w:val="28"/>
        </w:rPr>
        <w:t>1) – зачёт по ритму;</w:t>
      </w:r>
    </w:p>
    <w:p w:rsidR="00B366E9" w:rsidRDefault="00B366E9" w:rsidP="00074C4C">
      <w:pPr>
        <w:pStyle w:val="a3"/>
        <w:rPr>
          <w:sz w:val="28"/>
        </w:rPr>
      </w:pPr>
      <w:r>
        <w:rPr>
          <w:sz w:val="28"/>
        </w:rPr>
        <w:t xml:space="preserve">                                      </w:t>
      </w:r>
      <w:r w:rsidR="00DD55A1">
        <w:rPr>
          <w:sz w:val="28"/>
        </w:rPr>
        <w:t xml:space="preserve">  </w:t>
      </w:r>
      <w:r>
        <w:rPr>
          <w:sz w:val="28"/>
        </w:rPr>
        <w:t xml:space="preserve"> 2) </w:t>
      </w:r>
      <w:r w:rsidR="00DD55A1">
        <w:rPr>
          <w:sz w:val="28"/>
        </w:rPr>
        <w:t>–</w:t>
      </w:r>
      <w:r>
        <w:rPr>
          <w:sz w:val="28"/>
        </w:rPr>
        <w:t xml:space="preserve"> </w:t>
      </w:r>
      <w:r w:rsidR="00DD55A1">
        <w:rPr>
          <w:sz w:val="28"/>
        </w:rPr>
        <w:t>зачёт по чтению нот;</w:t>
      </w:r>
    </w:p>
    <w:p w:rsidR="00DD55A1" w:rsidRDefault="00DD55A1" w:rsidP="00074C4C">
      <w:pPr>
        <w:pStyle w:val="a3"/>
        <w:rPr>
          <w:sz w:val="28"/>
        </w:rPr>
      </w:pPr>
      <w:r>
        <w:rPr>
          <w:sz w:val="28"/>
        </w:rPr>
        <w:t xml:space="preserve">                                         3) – грамотность;</w:t>
      </w:r>
    </w:p>
    <w:p w:rsidR="00DD55A1" w:rsidRDefault="00DD55A1" w:rsidP="00074C4C">
      <w:pPr>
        <w:pStyle w:val="a3"/>
        <w:rPr>
          <w:sz w:val="28"/>
        </w:rPr>
      </w:pPr>
      <w:r>
        <w:rPr>
          <w:sz w:val="28"/>
        </w:rPr>
        <w:t xml:space="preserve">                                         4) – разбор классического  произведения.</w:t>
      </w:r>
    </w:p>
    <w:p w:rsidR="00DD55A1" w:rsidRDefault="00DD55A1" w:rsidP="00074C4C">
      <w:pPr>
        <w:pStyle w:val="a3"/>
        <w:rPr>
          <w:sz w:val="28"/>
        </w:rPr>
      </w:pPr>
    </w:p>
    <w:p w:rsidR="00DD55A1" w:rsidRDefault="00DD55A1" w:rsidP="00074C4C">
      <w:pPr>
        <w:pStyle w:val="a3"/>
        <w:rPr>
          <w:sz w:val="28"/>
        </w:rPr>
      </w:pPr>
      <w:r>
        <w:rPr>
          <w:sz w:val="28"/>
        </w:rPr>
        <w:t xml:space="preserve">                             Май  –  исполнение 3-4 музыкальных произведений, одно из которых может быть заменено на несколько фрагментов из классических произведений.</w:t>
      </w:r>
    </w:p>
    <w:p w:rsidR="00DD55A1" w:rsidRDefault="00DD55A1" w:rsidP="00074C4C">
      <w:pPr>
        <w:pStyle w:val="a3"/>
        <w:rPr>
          <w:sz w:val="28"/>
        </w:rPr>
      </w:pPr>
    </w:p>
    <w:p w:rsidR="00DD55A1" w:rsidRDefault="00DD55A1" w:rsidP="00074C4C">
      <w:pPr>
        <w:pStyle w:val="a3"/>
        <w:rPr>
          <w:sz w:val="28"/>
        </w:rPr>
      </w:pPr>
      <w:r>
        <w:rPr>
          <w:sz w:val="28"/>
        </w:rPr>
        <w:t xml:space="preserve">               Программа рассчитана на 8 лет обучения, где 9-ый год предлагается детям, поступающим в музыкальное училище (колледж).</w:t>
      </w:r>
    </w:p>
    <w:p w:rsidR="00DD55A1" w:rsidRDefault="00DD55A1" w:rsidP="00074C4C">
      <w:pPr>
        <w:pStyle w:val="a3"/>
        <w:rPr>
          <w:sz w:val="28"/>
        </w:rPr>
      </w:pPr>
      <w:r>
        <w:rPr>
          <w:sz w:val="28"/>
        </w:rPr>
        <w:t xml:space="preserve">                В 1- ый класс принимаются дети от 6,5 лет до 9. В подготовительную группу – дети с 4,5 лет.</w:t>
      </w:r>
    </w:p>
    <w:p w:rsidR="000B7356" w:rsidRDefault="00DD55A1" w:rsidP="00074C4C">
      <w:pPr>
        <w:pStyle w:val="a3"/>
        <w:rPr>
          <w:sz w:val="28"/>
        </w:rPr>
      </w:pPr>
      <w:r>
        <w:rPr>
          <w:sz w:val="28"/>
        </w:rPr>
        <w:t xml:space="preserve">                Интересно, что в программе обговаривается время не только на аудиторную нагрузку</w:t>
      </w:r>
      <w:r w:rsidR="000B7356">
        <w:rPr>
          <w:sz w:val="28"/>
        </w:rPr>
        <w:t>, но и на самостоятельную работу. Учитывая современную нагрузку и перегрузку детей в гимназиях и лицеях, на домашнюю работу в 1-2-ых классах отводится 3 часа в неделю, в 3-4-ых – 4 часа в неделю, в 5-6-ых – 5 часов в неделю, в 7, 8 и 9-ых – 6 часов в неделю. Причём, подчёркивается, что это максимальная самостоятельная нагрузка.</w:t>
      </w:r>
    </w:p>
    <w:p w:rsidR="00DC15E5" w:rsidRDefault="000B7356" w:rsidP="00074C4C">
      <w:pPr>
        <w:pStyle w:val="a3"/>
        <w:rPr>
          <w:sz w:val="28"/>
        </w:rPr>
      </w:pPr>
      <w:r>
        <w:rPr>
          <w:sz w:val="28"/>
        </w:rPr>
        <w:t xml:space="preserve">               </w:t>
      </w:r>
    </w:p>
    <w:p w:rsidR="000B7356" w:rsidRDefault="00DC15E5" w:rsidP="00074C4C">
      <w:pPr>
        <w:pStyle w:val="a3"/>
        <w:rPr>
          <w:sz w:val="28"/>
        </w:rPr>
      </w:pPr>
      <w:r>
        <w:rPr>
          <w:sz w:val="28"/>
        </w:rPr>
        <w:t xml:space="preserve">             </w:t>
      </w:r>
      <w:r w:rsidR="000B7356">
        <w:rPr>
          <w:sz w:val="28"/>
        </w:rPr>
        <w:t xml:space="preserve"> Так как в современной ДШИ дети учатся с совершенно различными музыкальными данными, программа Е. А. Олёрской предлагает 3 варианта обучения, отличающихся скоростью освоения и организацией материала.</w:t>
      </w:r>
    </w:p>
    <w:p w:rsidR="000B7356" w:rsidRDefault="000B7356" w:rsidP="00074C4C">
      <w:pPr>
        <w:pStyle w:val="a3"/>
        <w:rPr>
          <w:sz w:val="28"/>
        </w:rPr>
      </w:pPr>
      <w:r>
        <w:rPr>
          <w:sz w:val="28"/>
        </w:rPr>
        <w:t xml:space="preserve">                Вариант А – особо одарённые дети, мотивированные на получение профессии музыканта.</w:t>
      </w:r>
    </w:p>
    <w:p w:rsidR="005E58C2" w:rsidRDefault="000B7356" w:rsidP="00074C4C">
      <w:pPr>
        <w:pStyle w:val="a3"/>
        <w:rPr>
          <w:sz w:val="28"/>
        </w:rPr>
      </w:pPr>
      <w:r>
        <w:rPr>
          <w:sz w:val="28"/>
        </w:rPr>
        <w:t xml:space="preserve">          </w:t>
      </w:r>
      <w:r w:rsidR="005E58C2">
        <w:rPr>
          <w:sz w:val="28"/>
        </w:rPr>
        <w:t xml:space="preserve">     </w:t>
      </w:r>
      <w:r>
        <w:rPr>
          <w:sz w:val="28"/>
        </w:rPr>
        <w:t xml:space="preserve"> Вариант Б – дети с хорошими музыкальными данными, имеющие благоприятные условия обучения, дисциплину и мотивацию</w:t>
      </w:r>
      <w:r w:rsidR="005E58C2">
        <w:rPr>
          <w:sz w:val="28"/>
        </w:rPr>
        <w:t>.</w:t>
      </w:r>
    </w:p>
    <w:p w:rsidR="005E58C2" w:rsidRDefault="005E58C2" w:rsidP="00074C4C">
      <w:pPr>
        <w:pStyle w:val="a3"/>
        <w:rPr>
          <w:sz w:val="28"/>
        </w:rPr>
      </w:pPr>
      <w:r>
        <w:rPr>
          <w:sz w:val="28"/>
        </w:rPr>
        <w:lastRenderedPageBreak/>
        <w:t xml:space="preserve">                Вариант В – наиболее простой для освоения программы, который позволяет важный материал осваивать полноценно, а второстепенные аспекты сокращать или не осваивать совсем.</w:t>
      </w:r>
    </w:p>
    <w:p w:rsidR="00957604" w:rsidRDefault="005E58C2" w:rsidP="00074C4C">
      <w:pPr>
        <w:pStyle w:val="a3"/>
        <w:rPr>
          <w:sz w:val="28"/>
        </w:rPr>
      </w:pPr>
      <w:r>
        <w:rPr>
          <w:sz w:val="28"/>
        </w:rPr>
        <w:t xml:space="preserve">                Вариант может меняться по объективным причинам (изменение графика учёбы, занятости учащегося, семейные обстоятельства, по причинам здоровья) или из-за субъективных факторов (повышение или понижение мотивации, взросление учащегося и т. д.)</w:t>
      </w:r>
    </w:p>
    <w:p w:rsidR="00957604" w:rsidRDefault="00957604" w:rsidP="00074C4C">
      <w:pPr>
        <w:pStyle w:val="a3"/>
        <w:rPr>
          <w:sz w:val="28"/>
        </w:rPr>
      </w:pPr>
      <w:r>
        <w:rPr>
          <w:sz w:val="28"/>
        </w:rPr>
        <w:t xml:space="preserve">              Важно отметить, что автор новой программы подчёркивает: «Невозможно до начала занятий определить способность ребёнка  заниматься по какому-либо варианту. Выбор варианта должен выявляться в процессе занятий»</w:t>
      </w:r>
    </w:p>
    <w:p w:rsidR="00DC15E5" w:rsidRDefault="00957604" w:rsidP="00074C4C">
      <w:pPr>
        <w:pStyle w:val="a3"/>
        <w:rPr>
          <w:sz w:val="28"/>
        </w:rPr>
      </w:pPr>
      <w:r>
        <w:rPr>
          <w:sz w:val="28"/>
        </w:rPr>
        <w:t xml:space="preserve">              </w:t>
      </w:r>
    </w:p>
    <w:p w:rsidR="00CD548D" w:rsidRDefault="00DC15E5" w:rsidP="00074C4C">
      <w:pPr>
        <w:pStyle w:val="a3"/>
        <w:rPr>
          <w:sz w:val="28"/>
        </w:rPr>
      </w:pPr>
      <w:r>
        <w:rPr>
          <w:sz w:val="28"/>
        </w:rPr>
        <w:t xml:space="preserve">            </w:t>
      </w:r>
      <w:r w:rsidR="00957604">
        <w:rPr>
          <w:sz w:val="28"/>
        </w:rPr>
        <w:t xml:space="preserve"> Так как в настоящее время мы видим среди обучающихся в классе фортепиано множество детей с рассеянным вниманием, отсутствием элементарной дисциплины в самостоятельной работе, а, зачастую, и с отсутствием домашних условий для занятий, рассмотрим в первую очередь вариант В. «… для учащихся по варианту В, - пишет Е. А. Олёрская, - имеющих существенные припятствия внутреннего и/или внешнего свойства в обучении</w:t>
      </w:r>
      <w:r w:rsidR="00CD548D">
        <w:rPr>
          <w:sz w:val="28"/>
        </w:rPr>
        <w:t>, программа содержит все необходимые составляющие, но имеет более медленный темп… В большинстве случаев низкой успеваемости учащихся ДШИ особенно негативное влияние на учебный процесс имеют различные обстоятельства внутреннего свойства. Это и неблагоприятные индивидуальные особенности процесса запоминания и аналитического мышления, и трудности с расшифровкой нотных знаков, и недостаточная моторная приспособленность, и прочие аспекты, приводящие к невозможности обучения ребёнка в оптимальном темпе, то есть в том темпе, в котором, исходя из опыта, мы считаем нормальным, достаточным». Речь идёт о 2-х типах сложностей.</w:t>
      </w:r>
    </w:p>
    <w:p w:rsidR="00FA57CE" w:rsidRDefault="00CD548D" w:rsidP="00074C4C">
      <w:pPr>
        <w:pStyle w:val="a3"/>
        <w:rPr>
          <w:sz w:val="28"/>
        </w:rPr>
      </w:pPr>
      <w:r>
        <w:rPr>
          <w:sz w:val="28"/>
        </w:rPr>
        <w:t xml:space="preserve">             1 тип относится к трудностям понимания, внимания, памяти</w:t>
      </w:r>
      <w:r w:rsidR="00FA57CE">
        <w:rPr>
          <w:sz w:val="28"/>
        </w:rPr>
        <w:t xml:space="preserve"> – то есть ребёнку трудно сообразить, поэтому он выполняет задания медленно.</w:t>
      </w:r>
    </w:p>
    <w:p w:rsidR="00FA57CE" w:rsidRDefault="00FA57CE" w:rsidP="00074C4C">
      <w:pPr>
        <w:pStyle w:val="a3"/>
        <w:rPr>
          <w:sz w:val="28"/>
        </w:rPr>
      </w:pPr>
      <w:r>
        <w:rPr>
          <w:sz w:val="28"/>
        </w:rPr>
        <w:t xml:space="preserve">             2 тип относится к моторике, когда ребёнок понимает, что именно нужно делать, но пальцы не слушаются, и в итоге он испытывает трудности в физическом моторном воплощении задач. В этом случае, следует заметить, что вялость, непослушность моторной реакции не так заметна при традиционном обучении по нотам. У ребят, занимающихся «Ручными пьесами», этот дефект обнаруживается</w:t>
      </w:r>
      <w:r w:rsidR="005E58C2">
        <w:rPr>
          <w:sz w:val="28"/>
        </w:rPr>
        <w:t xml:space="preserve"> </w:t>
      </w:r>
      <w:r>
        <w:rPr>
          <w:sz w:val="28"/>
        </w:rPr>
        <w:t>достаточно быстро. Одной из своих целей методика «Ручные пьесы» имеет именно интенсивное развитие техники, поэтому развитие моторики играет серьёзную роль в обучении с 1 класса.</w:t>
      </w:r>
    </w:p>
    <w:p w:rsidR="0016082D" w:rsidRDefault="00FA57CE" w:rsidP="00074C4C">
      <w:pPr>
        <w:pStyle w:val="a3"/>
        <w:rPr>
          <w:sz w:val="28"/>
        </w:rPr>
      </w:pPr>
      <w:r>
        <w:rPr>
          <w:sz w:val="28"/>
        </w:rPr>
        <w:t xml:space="preserve">              «Несмотря на вышеизложенные проблемы</w:t>
      </w:r>
      <w:r w:rsidR="0016082D">
        <w:rPr>
          <w:sz w:val="28"/>
        </w:rPr>
        <w:t xml:space="preserve">, - пишет в своей программе Е. А. Олёрская, - учащиеся, занимающиеся по варианту В, имеют </w:t>
      </w:r>
      <w:r w:rsidR="0016082D">
        <w:rPr>
          <w:sz w:val="28"/>
        </w:rPr>
        <w:lastRenderedPageBreak/>
        <w:t>интенсивный технический рост, хотя явные результаты появляются, как правило, не в первом, а во втором и в 3 классе.</w:t>
      </w:r>
    </w:p>
    <w:p w:rsidR="0016082D" w:rsidRDefault="0016082D" w:rsidP="00074C4C">
      <w:pPr>
        <w:pStyle w:val="a3"/>
        <w:rPr>
          <w:sz w:val="28"/>
        </w:rPr>
      </w:pPr>
      <w:r>
        <w:rPr>
          <w:sz w:val="28"/>
        </w:rPr>
        <w:t xml:space="preserve">              На 3-ем году обучения рекомендовано изучение пьес классического репертуара (не более 20% из программы). Подчёркивается, что это должна быть в первую очередь кантилена за 4-5 класс. «Если задача окажется слишком сложной, можно ограничиться выучиванием фрагментов»</w:t>
      </w:r>
    </w:p>
    <w:p w:rsidR="00632F17" w:rsidRDefault="0016082D" w:rsidP="00074C4C">
      <w:pPr>
        <w:pStyle w:val="a3"/>
        <w:rPr>
          <w:sz w:val="28"/>
        </w:rPr>
      </w:pPr>
      <w:r>
        <w:rPr>
          <w:sz w:val="28"/>
        </w:rPr>
        <w:t xml:space="preserve">             </w:t>
      </w:r>
    </w:p>
    <w:p w:rsidR="000D11FD" w:rsidRDefault="00632F17" w:rsidP="00074C4C">
      <w:pPr>
        <w:pStyle w:val="a3"/>
        <w:rPr>
          <w:sz w:val="28"/>
        </w:rPr>
      </w:pPr>
      <w:r>
        <w:rPr>
          <w:sz w:val="28"/>
        </w:rPr>
        <w:t xml:space="preserve">            </w:t>
      </w:r>
      <w:r w:rsidR="0016082D">
        <w:rPr>
          <w:sz w:val="28"/>
        </w:rPr>
        <w:t xml:space="preserve">  Несколько слов о варианте А, о</w:t>
      </w:r>
      <w:r w:rsidR="00DC29D3">
        <w:rPr>
          <w:sz w:val="28"/>
        </w:rPr>
        <w:t xml:space="preserve"> тех редких детях, которые не часто</w:t>
      </w:r>
      <w:r w:rsidR="0016082D">
        <w:rPr>
          <w:sz w:val="28"/>
        </w:rPr>
        <w:t>, но всё же встречаются в жизни некоторых педагогов. Работать с такими детьми великое счастье и большая ответственность.</w:t>
      </w:r>
    </w:p>
    <w:p w:rsidR="000D11FD" w:rsidRDefault="000D11FD" w:rsidP="00074C4C">
      <w:pPr>
        <w:pStyle w:val="a3"/>
        <w:rPr>
          <w:sz w:val="28"/>
        </w:rPr>
      </w:pPr>
      <w:r>
        <w:rPr>
          <w:sz w:val="28"/>
        </w:rPr>
        <w:t xml:space="preserve">                «Учащиеся 1 класса, осваивающие программу по варианту А, - пишет Е. А. Олёрская, - должны иметь отличные природные способности к обучению игре на фортепиано: высокую обучаемость, хороший музыкальный слух, чувство ритма, цепкую память, дисциплину, обладать быстротой реакции, легко поддающийся формированию пианистический аппарат. Они должны без осложнений играть с фонограммами, быстро усваивать и прочно запоминать теоретические понятия, регулярно и в полном объёме выполнять домашние задания. Такие характеристики позволят учащимся 1 А класса иметь высокую скорость и отличное качество освоения учебного материала».</w:t>
      </w:r>
    </w:p>
    <w:p w:rsidR="001E7F8D" w:rsidRDefault="000D11FD" w:rsidP="00074C4C">
      <w:pPr>
        <w:pStyle w:val="a3"/>
        <w:rPr>
          <w:sz w:val="28"/>
        </w:rPr>
      </w:pPr>
      <w:r>
        <w:rPr>
          <w:sz w:val="28"/>
        </w:rPr>
        <w:t xml:space="preserve">               На первом году обучения эти дети из 20-ти уровней освоения</w:t>
      </w:r>
      <w:r w:rsidR="001E7F8D">
        <w:rPr>
          <w:sz w:val="28"/>
        </w:rPr>
        <w:t xml:space="preserve"> ручных пьес, проходят 15, куда входит игра всеми пальцами, разными штрихами, аккорды и арпеджио. В конце учебного года им можно предложить классическое произведение с показа или по нотам. Во 2-ом А классе – 1-2 пьесы кантиленного плана уже обязательны. Причём, «уровень сложности должен соответствовать 4-5 классу традиционной программы музыкальной школы. Совершенно необходимо, - пишет Е. А. Олёрская, - на этом этапе заложить основу красивого, выразительного звука, небанального звукоизвлечения».</w:t>
      </w:r>
    </w:p>
    <w:p w:rsidR="00F82799" w:rsidRDefault="001E7F8D" w:rsidP="00074C4C">
      <w:pPr>
        <w:pStyle w:val="a3"/>
        <w:rPr>
          <w:sz w:val="28"/>
        </w:rPr>
      </w:pPr>
      <w:r>
        <w:rPr>
          <w:sz w:val="28"/>
        </w:rPr>
        <w:t xml:space="preserve">             Что касается технического развития, со 2-ого А класса дети начинают играть 11 положений (11 арпеджио) от ноты До. Причём, начинается их изучение не с трезвучий</w:t>
      </w:r>
      <w:r w:rsidR="00F82799">
        <w:rPr>
          <w:sz w:val="28"/>
        </w:rPr>
        <w:t>, а с септаккорда и его обращений. Гаммы изучаются в свободном режиме, но не более 4-х гамм в год.</w:t>
      </w:r>
    </w:p>
    <w:p w:rsidR="00F82799" w:rsidRDefault="00F82799" w:rsidP="00074C4C">
      <w:pPr>
        <w:pStyle w:val="a3"/>
        <w:rPr>
          <w:sz w:val="28"/>
        </w:rPr>
      </w:pPr>
      <w:r>
        <w:rPr>
          <w:sz w:val="28"/>
        </w:rPr>
        <w:t xml:space="preserve">           </w:t>
      </w:r>
    </w:p>
    <w:p w:rsidR="00F82799" w:rsidRDefault="00F82799" w:rsidP="00074C4C">
      <w:pPr>
        <w:pStyle w:val="a3"/>
        <w:rPr>
          <w:sz w:val="28"/>
        </w:rPr>
      </w:pPr>
      <w:r>
        <w:rPr>
          <w:sz w:val="28"/>
        </w:rPr>
        <w:t xml:space="preserve">               И, наконец, вариант Б. То есть это те крепкие «хорошисты», а иногда даже и «отличники», которые есть в каждом классе, но которые не выбирают музыку своей профессией, а занимаются исключительно для своего удовольствия. Это дети с хорошими музыкальными данными, дисциплиной, мотивацией и благоприятными социальными условиями для занятий. Программа Б отличается большей свободой варьирования репертуарного списка, более продолжительным периодом «интенсив»</w:t>
      </w:r>
      <w:r w:rsidR="00DD55A1">
        <w:rPr>
          <w:sz w:val="28"/>
        </w:rPr>
        <w:t xml:space="preserve"> </w:t>
      </w:r>
      <w:r>
        <w:rPr>
          <w:sz w:val="28"/>
        </w:rPr>
        <w:t>.</w:t>
      </w:r>
    </w:p>
    <w:p w:rsidR="00DC15E5" w:rsidRDefault="00F82799" w:rsidP="00074C4C">
      <w:pPr>
        <w:pStyle w:val="a3"/>
        <w:rPr>
          <w:sz w:val="28"/>
        </w:rPr>
      </w:pPr>
      <w:r>
        <w:rPr>
          <w:sz w:val="28"/>
        </w:rPr>
        <w:t xml:space="preserve">                 Первый год обучения заканчивается у этих ребят</w:t>
      </w:r>
      <w:r w:rsidR="00DC15E5">
        <w:rPr>
          <w:sz w:val="28"/>
        </w:rPr>
        <w:t xml:space="preserve"> освоением аккордов и арпеджио по сборнику «Ручные пьесы» (14, 15 уровень). </w:t>
      </w:r>
      <w:r w:rsidR="00DC15E5">
        <w:rPr>
          <w:sz w:val="28"/>
        </w:rPr>
        <w:lastRenderedPageBreak/>
        <w:t>Освоение пьес классического репертуара не рекомендуется. Центральной задачей во 2 Б классе является работа над технической триадой ААГ (аккорды – арпеджио – гаммы)</w:t>
      </w:r>
      <w:r w:rsidR="00632F17">
        <w:rPr>
          <w:sz w:val="28"/>
        </w:rPr>
        <w:t>. На втором году обучения Е. А. Олёрская предлагает</w:t>
      </w:r>
      <w:r w:rsidR="00DC15E5">
        <w:rPr>
          <w:sz w:val="28"/>
        </w:rPr>
        <w:t xml:space="preserve"> включить в программу классические произведения с показа или частично по нотам, произведения за 3-4 класс традиционной программы.</w:t>
      </w:r>
    </w:p>
    <w:p w:rsidR="00632F17" w:rsidRDefault="00632F17" w:rsidP="00074C4C">
      <w:pPr>
        <w:pStyle w:val="a3"/>
        <w:rPr>
          <w:sz w:val="28"/>
        </w:rPr>
      </w:pPr>
    </w:p>
    <w:p w:rsidR="00632F17" w:rsidRDefault="00632F17" w:rsidP="00074C4C">
      <w:pPr>
        <w:pStyle w:val="a3"/>
        <w:rPr>
          <w:sz w:val="28"/>
        </w:rPr>
      </w:pPr>
      <w:r>
        <w:rPr>
          <w:sz w:val="28"/>
        </w:rPr>
        <w:t xml:space="preserve">             В программе очень много таблиц, что облегчает понимание определённого плана и задач, которые предлагает автор программы в той или иной области.</w:t>
      </w:r>
    </w:p>
    <w:p w:rsidR="00632F17" w:rsidRDefault="00632F17" w:rsidP="00074C4C">
      <w:pPr>
        <w:pStyle w:val="a3"/>
        <w:rPr>
          <w:sz w:val="28"/>
        </w:rPr>
      </w:pPr>
      <w:r>
        <w:rPr>
          <w:sz w:val="28"/>
        </w:rPr>
        <w:t xml:space="preserve">               Таблица для изучения сборника «Ручные пьесы» включает в себя 4 этапа и 20 уровней. Помимо описания требований по уровням, тут же даётся список пьес, с помощью которых эти требования выполняются. Так, например, только для 1 уровня предлагается список из 15 маленьких песенок</w:t>
      </w:r>
      <w:r w:rsidR="00D929D0">
        <w:rPr>
          <w:sz w:val="28"/>
        </w:rPr>
        <w:t>, которые ребёнок играет одним пальцем. На втором уровне уже появляются обязательные пьесы («Воспоминание о концерте» и «Танец»). Четвёртый уровень – пьесы на чёрных клавишах (9 песенок). Пятый уровень – легато 2-3 пальцами («Ходит месяц» и обязательные пьесы: «Волнение» или «Дождевые облака»)</w:t>
      </w:r>
      <w:r w:rsidR="00666F7C">
        <w:rPr>
          <w:sz w:val="28"/>
        </w:rPr>
        <w:t>. На шестом уровне предлагается вернуться к пьесам 5-ого уровня, но пройти их на легато 3-4, 4-5 и 1-2 пальцами.</w:t>
      </w:r>
    </w:p>
    <w:p w:rsidR="00666F7C" w:rsidRDefault="00666F7C" w:rsidP="00074C4C">
      <w:pPr>
        <w:pStyle w:val="a3"/>
        <w:rPr>
          <w:sz w:val="28"/>
        </w:rPr>
      </w:pPr>
      <w:r>
        <w:rPr>
          <w:sz w:val="28"/>
        </w:rPr>
        <w:t xml:space="preserve">     </w:t>
      </w:r>
      <w:r w:rsidRPr="00666F7C">
        <w:rPr>
          <w:sz w:val="28"/>
        </w:rPr>
        <w:t xml:space="preserve">      </w:t>
      </w:r>
      <w:r>
        <w:rPr>
          <w:sz w:val="28"/>
        </w:rPr>
        <w:t xml:space="preserve"> Второй этап, как и первый, включает в себя 6 уровней. Главным образом, он посвящён различному сочетанию пальцев. </w:t>
      </w:r>
      <w:r w:rsidR="00650EBE">
        <w:rPr>
          <w:sz w:val="28"/>
        </w:rPr>
        <w:t>Здесь так же есть обязательные пьесы («К звёздам», «Дискотека»). Предлагается список из 10-ти крохотных пьес для соединения пальцев в различных комбинациях. Для организации 1-ого и 5-ого пальцев предложено 12 различных пьес. Конечно, совершенно не обязательно выучивать все 10 или 12 пьес. Такое многообразие материала Е. А. Олёрская предлагает исключительно для того, чтобы «дети не играли одни и те же пьесы». Но, на каждом этапе есть так называемые «обязательные пьесы», которые являются показателем освоения того или иного приёма. Заканчивается второй этап 12 уровнем – изучение и освоение трезвучия</w:t>
      </w:r>
      <w:r w:rsidR="00BE281E">
        <w:rPr>
          <w:sz w:val="28"/>
        </w:rPr>
        <w:t>. Обязательная пьеса – «Ноктюрн», представляющая своеобразный аккомпанемент к очень красивой скрипичной мелодии.</w:t>
      </w:r>
    </w:p>
    <w:p w:rsidR="00BE281E" w:rsidRDefault="00BE281E" w:rsidP="00074C4C">
      <w:pPr>
        <w:pStyle w:val="a3"/>
        <w:rPr>
          <w:sz w:val="28"/>
        </w:rPr>
      </w:pPr>
      <w:r>
        <w:rPr>
          <w:sz w:val="28"/>
        </w:rPr>
        <w:t xml:space="preserve">              Третий этап включает в себя 4 уровня технологических задач (13 – 16), где помимо отработки поступенного движения на различные штрихи, большое внимание уделяется игре аккордов и арпеджио, главным образом – трезвучий. Е. А. Олёрская отмечает: « Аккордовые пьесы должны быть в репертуаре всегда. Завершая работу над одной аккордовой пьесой, необходимо сразу же начинать разучивать другую».</w:t>
      </w:r>
    </w:p>
    <w:p w:rsidR="0054503A" w:rsidRDefault="0054503A" w:rsidP="00074C4C">
      <w:pPr>
        <w:pStyle w:val="a3"/>
        <w:rPr>
          <w:sz w:val="28"/>
        </w:rPr>
      </w:pPr>
      <w:r>
        <w:rPr>
          <w:sz w:val="28"/>
        </w:rPr>
        <w:t xml:space="preserve">               Четвёртый этап – заключительный. Он включает в себя 4 уровня (17 – 20), где планируется интенсивное развитие техники на примере виртуозных пьес и этюдов. На основе используемых в таких пьесах параллельных секст, идёт подготовка к октавной технике. Закрепляется навык игры аккордов. </w:t>
      </w:r>
      <w:r>
        <w:rPr>
          <w:sz w:val="28"/>
        </w:rPr>
        <w:lastRenderedPageBreak/>
        <w:t xml:space="preserve">Завершается 4-ый этап сложными объёмными пьесами и этюдами на различные виды техники («Ногера-Пальяреса», этюды №29 «В путь», </w:t>
      </w:r>
      <w:r w:rsidR="007F0C46">
        <w:rPr>
          <w:sz w:val="28"/>
        </w:rPr>
        <w:t>№26 «</w:t>
      </w:r>
      <w:r>
        <w:rPr>
          <w:sz w:val="28"/>
        </w:rPr>
        <w:t>Русалки</w:t>
      </w:r>
      <w:r w:rsidR="007F0C46">
        <w:rPr>
          <w:sz w:val="28"/>
        </w:rPr>
        <w:t>», №27 «Вьюга», №28 «Перламутровая стрекоза»). Можно отметить, что пьеса «Ногера-Пальяреса» используется даже в выпускной программе класса А.</w:t>
      </w:r>
    </w:p>
    <w:p w:rsidR="007F0C46" w:rsidRDefault="007F0C46" w:rsidP="00074C4C">
      <w:pPr>
        <w:pStyle w:val="a3"/>
        <w:rPr>
          <w:sz w:val="28"/>
        </w:rPr>
      </w:pPr>
      <w:r>
        <w:rPr>
          <w:sz w:val="28"/>
        </w:rPr>
        <w:t xml:space="preserve">             Е. А. Олёрская замечает, что «репертуарные требования имеют рекомендательный характер. Однако, отступления от них должны быть аргументированы, и не превышать 30-40%.</w:t>
      </w:r>
    </w:p>
    <w:p w:rsidR="007F0C46" w:rsidRDefault="007F0C46" w:rsidP="00074C4C">
      <w:pPr>
        <w:pStyle w:val="a3"/>
        <w:rPr>
          <w:sz w:val="28"/>
        </w:rPr>
      </w:pPr>
      <w:r>
        <w:rPr>
          <w:sz w:val="28"/>
        </w:rPr>
        <w:t xml:space="preserve">              Сбо</w:t>
      </w:r>
      <w:r w:rsidR="00926A1F">
        <w:rPr>
          <w:sz w:val="28"/>
        </w:rPr>
        <w:t>р</w:t>
      </w:r>
      <w:bookmarkStart w:id="0" w:name="_GoBack"/>
      <w:bookmarkEnd w:id="0"/>
      <w:r>
        <w:rPr>
          <w:sz w:val="28"/>
        </w:rPr>
        <w:t>ник «Ручные пьесы занимает 175 стр., где в порядке возраста</w:t>
      </w:r>
      <w:r w:rsidR="0085596C">
        <w:rPr>
          <w:sz w:val="28"/>
        </w:rPr>
        <w:t xml:space="preserve">ния трудностей, </w:t>
      </w:r>
      <w:r>
        <w:rPr>
          <w:sz w:val="28"/>
        </w:rPr>
        <w:t>предложены к изучению песенки и пьески для начального периода обучения</w:t>
      </w:r>
      <w:r w:rsidR="0085596C">
        <w:rPr>
          <w:sz w:val="28"/>
        </w:rPr>
        <w:t xml:space="preserve">, этюды и мини-этюды, а так же – пьесы-трансформеры. </w:t>
      </w:r>
    </w:p>
    <w:p w:rsidR="0085596C" w:rsidRDefault="0085596C" w:rsidP="00074C4C">
      <w:pPr>
        <w:pStyle w:val="a3"/>
        <w:rPr>
          <w:sz w:val="28"/>
        </w:rPr>
      </w:pPr>
      <w:r>
        <w:rPr>
          <w:sz w:val="28"/>
        </w:rPr>
        <w:t>75 из общего числа помечены буквой (ф) – фонограмма.</w:t>
      </w:r>
    </w:p>
    <w:p w:rsidR="0085596C" w:rsidRDefault="0085596C" w:rsidP="00074C4C">
      <w:pPr>
        <w:pStyle w:val="a3"/>
        <w:rPr>
          <w:sz w:val="28"/>
        </w:rPr>
      </w:pPr>
    </w:p>
    <w:p w:rsidR="0085596C" w:rsidRDefault="0085596C" w:rsidP="00074C4C">
      <w:pPr>
        <w:pStyle w:val="a3"/>
        <w:rPr>
          <w:sz w:val="28"/>
        </w:rPr>
      </w:pPr>
      <w:r>
        <w:rPr>
          <w:sz w:val="28"/>
        </w:rPr>
        <w:t xml:space="preserve">               Затрагивая вопрос об игре с фонограммами, Е. А. Олёрская отмечает «какие ценности они содержат для нас, как педагогов».</w:t>
      </w:r>
    </w:p>
    <w:p w:rsidR="0085596C" w:rsidRPr="00C46215" w:rsidRDefault="0085596C" w:rsidP="00074C4C">
      <w:pPr>
        <w:pStyle w:val="a3"/>
        <w:rPr>
          <w:i/>
          <w:sz w:val="28"/>
        </w:rPr>
      </w:pPr>
      <w:r>
        <w:rPr>
          <w:sz w:val="28"/>
        </w:rPr>
        <w:t xml:space="preserve">               «Во-первых, - пишет она, - они помогают ученику понять</w:t>
      </w:r>
      <w:r w:rsidR="00CC04CE">
        <w:rPr>
          <w:sz w:val="28"/>
        </w:rPr>
        <w:t xml:space="preserve">  </w:t>
      </w:r>
      <w:r w:rsidR="00CC04CE">
        <w:rPr>
          <w:i/>
          <w:sz w:val="28"/>
        </w:rPr>
        <w:t xml:space="preserve">хорошо ли выучено произведение </w:t>
      </w:r>
      <w:r w:rsidR="00CC04CE">
        <w:rPr>
          <w:sz w:val="28"/>
        </w:rPr>
        <w:t xml:space="preserve"> и выявляют </w:t>
      </w:r>
      <w:r w:rsidR="00CC04CE">
        <w:rPr>
          <w:i/>
          <w:sz w:val="28"/>
        </w:rPr>
        <w:t>конкретные эпизоды,</w:t>
      </w:r>
      <w:r w:rsidR="00CC04CE">
        <w:rPr>
          <w:sz w:val="28"/>
        </w:rPr>
        <w:t xml:space="preserve"> которые необходимо доучить. Они </w:t>
      </w:r>
      <w:r w:rsidR="00CC04CE">
        <w:rPr>
          <w:i/>
          <w:sz w:val="28"/>
        </w:rPr>
        <w:t>уменьшают протест ребёнка</w:t>
      </w:r>
      <w:r w:rsidR="00CC04CE">
        <w:rPr>
          <w:sz w:val="28"/>
        </w:rPr>
        <w:t xml:space="preserve"> при необходимости многократных повторений. Помогают хорошо </w:t>
      </w:r>
      <w:r w:rsidR="00CC04CE">
        <w:rPr>
          <w:i/>
          <w:sz w:val="28"/>
        </w:rPr>
        <w:t>концентрировать внимание,</w:t>
      </w:r>
      <w:r w:rsidR="00CC04CE">
        <w:rPr>
          <w:sz w:val="28"/>
        </w:rPr>
        <w:t xml:space="preserve"> обращают внимание ученика на необходимость </w:t>
      </w:r>
      <w:r w:rsidR="00CC04CE">
        <w:rPr>
          <w:i/>
          <w:sz w:val="28"/>
        </w:rPr>
        <w:t xml:space="preserve">детальной синхронизации </w:t>
      </w:r>
      <w:r w:rsidR="00CC04CE">
        <w:rPr>
          <w:sz w:val="28"/>
        </w:rPr>
        <w:t>исполнения». В случае привычной нам ансамблевой игры с педагогом, мы, как правило, подстраиваемся к ученику с его недоученным текстом (где-то замедляем, ждём сложный аккорд), что дети далеко не всегда понимают.</w:t>
      </w:r>
      <w:r w:rsidR="00C46215">
        <w:rPr>
          <w:sz w:val="28"/>
        </w:rPr>
        <w:t xml:space="preserve"> Пьесы с фонограммой учат хорошо ориентироваться в звучащем материале и воспитывают </w:t>
      </w:r>
      <w:r w:rsidR="00C46215">
        <w:rPr>
          <w:i/>
          <w:sz w:val="28"/>
        </w:rPr>
        <w:t>темповую стабильность.</w:t>
      </w:r>
      <w:r w:rsidR="00C46215">
        <w:rPr>
          <w:sz w:val="28"/>
        </w:rPr>
        <w:t xml:space="preserve"> А ещё, что очень важно – </w:t>
      </w:r>
      <w:r w:rsidR="00C46215">
        <w:rPr>
          <w:i/>
          <w:sz w:val="28"/>
        </w:rPr>
        <w:t>ускоряют медлительное мышление</w:t>
      </w:r>
      <w:r w:rsidR="00C46215">
        <w:rPr>
          <w:sz w:val="28"/>
        </w:rPr>
        <w:t xml:space="preserve"> учащихся младших классов, существенно </w:t>
      </w:r>
      <w:r w:rsidR="00C46215">
        <w:rPr>
          <w:i/>
          <w:sz w:val="28"/>
        </w:rPr>
        <w:t>стимулируют развитие техники.</w:t>
      </w:r>
    </w:p>
    <w:p w:rsidR="00CC04CE" w:rsidRDefault="00CC04CE" w:rsidP="00074C4C">
      <w:pPr>
        <w:pStyle w:val="a3"/>
        <w:rPr>
          <w:sz w:val="28"/>
        </w:rPr>
      </w:pPr>
      <w:r>
        <w:rPr>
          <w:sz w:val="28"/>
        </w:rPr>
        <w:t xml:space="preserve">               Пьесы с фонограммой</w:t>
      </w:r>
      <w:r w:rsidR="00C46215">
        <w:rPr>
          <w:sz w:val="28"/>
        </w:rPr>
        <w:t xml:space="preserve">, записанные как оркестровая иллюстрация в разных стилях, развивает </w:t>
      </w:r>
      <w:r w:rsidR="00C46215">
        <w:rPr>
          <w:i/>
          <w:sz w:val="28"/>
        </w:rPr>
        <w:t>тембровое слышание</w:t>
      </w:r>
      <w:r w:rsidR="00DC29D3">
        <w:rPr>
          <w:i/>
          <w:sz w:val="28"/>
        </w:rPr>
        <w:t xml:space="preserve"> </w:t>
      </w:r>
      <w:r w:rsidR="00C46215">
        <w:rPr>
          <w:sz w:val="28"/>
        </w:rPr>
        <w:t xml:space="preserve"> ученика.</w:t>
      </w:r>
    </w:p>
    <w:p w:rsidR="00C46215" w:rsidRDefault="00C46215" w:rsidP="00074C4C">
      <w:pPr>
        <w:pStyle w:val="a3"/>
        <w:rPr>
          <w:sz w:val="28"/>
        </w:rPr>
      </w:pPr>
      <w:r>
        <w:rPr>
          <w:sz w:val="28"/>
        </w:rPr>
        <w:t xml:space="preserve">               В конце концов, фонограммы превращают простенькие мелодии</w:t>
      </w:r>
      <w:r w:rsidR="00A10857">
        <w:rPr>
          <w:sz w:val="28"/>
        </w:rPr>
        <w:t xml:space="preserve"> в полноценно звучащие произведения, делают ярче, интереснее концертные выступления учащихся.</w:t>
      </w:r>
    </w:p>
    <w:p w:rsidR="00A10857" w:rsidRDefault="00A10857" w:rsidP="00074C4C">
      <w:pPr>
        <w:pStyle w:val="a3"/>
        <w:rPr>
          <w:sz w:val="28"/>
        </w:rPr>
      </w:pPr>
      <w:r>
        <w:rPr>
          <w:sz w:val="28"/>
        </w:rPr>
        <w:t xml:space="preserve">               И, что очень важно, фонограммы </w:t>
      </w:r>
      <w:r>
        <w:rPr>
          <w:i/>
          <w:sz w:val="28"/>
        </w:rPr>
        <w:t xml:space="preserve">стимулируют внимание родителей и их интерес </w:t>
      </w:r>
      <w:r>
        <w:rPr>
          <w:sz w:val="28"/>
        </w:rPr>
        <w:t>к игре ребёнка. Сколько восторженных отзывов я слышала от мам и пап после того, как они открыли фонограммы к простеньким пьесам, которые разучивает их сынок или дочка!</w:t>
      </w:r>
    </w:p>
    <w:p w:rsidR="00A10857" w:rsidRDefault="00A10857" w:rsidP="00074C4C">
      <w:pPr>
        <w:pStyle w:val="a3"/>
        <w:rPr>
          <w:sz w:val="28"/>
        </w:rPr>
      </w:pPr>
    </w:p>
    <w:p w:rsidR="00A10857" w:rsidRDefault="00A10857" w:rsidP="00074C4C">
      <w:pPr>
        <w:pStyle w:val="a3"/>
        <w:rPr>
          <w:sz w:val="28"/>
        </w:rPr>
      </w:pPr>
      <w:r>
        <w:rPr>
          <w:sz w:val="28"/>
        </w:rPr>
        <w:t xml:space="preserve">                  Хочется отметить, что программа Е. А. Олёрской достаточно гибкая по своим требованиям</w:t>
      </w:r>
      <w:r w:rsidR="002E4194">
        <w:rPr>
          <w:sz w:val="28"/>
        </w:rPr>
        <w:t>,</w:t>
      </w:r>
      <w:r>
        <w:rPr>
          <w:sz w:val="28"/>
        </w:rPr>
        <w:t xml:space="preserve"> и направлена прежде всего на ученика, на его </w:t>
      </w:r>
      <w:r w:rsidR="002E4194">
        <w:rPr>
          <w:sz w:val="28"/>
        </w:rPr>
        <w:t>возможности, их развитие и диффере</w:t>
      </w:r>
      <w:r>
        <w:rPr>
          <w:sz w:val="28"/>
        </w:rPr>
        <w:t>нцированный отчёт о пр</w:t>
      </w:r>
      <w:r w:rsidR="002E4194">
        <w:rPr>
          <w:sz w:val="28"/>
        </w:rPr>
        <w:t>о</w:t>
      </w:r>
      <w:r>
        <w:rPr>
          <w:sz w:val="28"/>
        </w:rPr>
        <w:t>деланной работе.</w:t>
      </w:r>
      <w:r w:rsidR="002E4194">
        <w:rPr>
          <w:sz w:val="28"/>
        </w:rPr>
        <w:t xml:space="preserve"> Как уже было сказано выше, дети отчитываются 4 раза в учебном </w:t>
      </w:r>
      <w:r w:rsidR="002E4194">
        <w:rPr>
          <w:sz w:val="28"/>
        </w:rPr>
        <w:lastRenderedPageBreak/>
        <w:t>году. Эти отчёты Е. А. Олёрская называет «Контрольными точками».</w:t>
      </w:r>
      <w:r w:rsidR="0057111C">
        <w:rPr>
          <w:sz w:val="28"/>
        </w:rPr>
        <w:t xml:space="preserve"> Об их наполнении было сказано значительно выше. В данный момент хочется обратить внимание на традиционные академические концерты в декабре и мае учебного года. Е. А. Олёрская предлагает разные степени изучения музыкальных произведений и их показ. Причём, педагог должен заранее, до выступления  ученика обозначить в его индивидуальном плане запланированный вариант изучения.</w:t>
      </w:r>
    </w:p>
    <w:p w:rsidR="0057111C" w:rsidRDefault="0057111C" w:rsidP="00074C4C">
      <w:pPr>
        <w:pStyle w:val="a3"/>
        <w:rPr>
          <w:sz w:val="28"/>
        </w:rPr>
      </w:pPr>
      <w:r>
        <w:rPr>
          <w:sz w:val="28"/>
        </w:rPr>
        <w:t xml:space="preserve">              Так, например, исполнение «Ручных пьес» может быть представлено в 3-х вариантах:</w:t>
      </w:r>
    </w:p>
    <w:p w:rsidR="008018C9" w:rsidRDefault="008018C9" w:rsidP="00074C4C">
      <w:pPr>
        <w:pStyle w:val="a3"/>
        <w:rPr>
          <w:sz w:val="28"/>
        </w:rPr>
      </w:pPr>
      <w:r>
        <w:rPr>
          <w:sz w:val="28"/>
        </w:rPr>
        <w:t xml:space="preserve">            1 – концертное художественное исполнение (максимально зрелое, законченное, выразительное исполнение в темпе, без ошибок);</w:t>
      </w:r>
    </w:p>
    <w:p w:rsidR="008018C9" w:rsidRDefault="008018C9" w:rsidP="00074C4C">
      <w:pPr>
        <w:pStyle w:val="a3"/>
        <w:rPr>
          <w:sz w:val="28"/>
        </w:rPr>
      </w:pPr>
      <w:r>
        <w:rPr>
          <w:sz w:val="28"/>
        </w:rPr>
        <w:t xml:space="preserve">             2 – рабочее художественное исполнение (выразительное, в темпе, но возможны недоработки, запинки);</w:t>
      </w:r>
    </w:p>
    <w:p w:rsidR="008018C9" w:rsidRDefault="008018C9" w:rsidP="00074C4C">
      <w:pPr>
        <w:pStyle w:val="a3"/>
        <w:rPr>
          <w:sz w:val="28"/>
        </w:rPr>
      </w:pPr>
      <w:r>
        <w:rPr>
          <w:sz w:val="28"/>
        </w:rPr>
        <w:t xml:space="preserve">              3 – рабочее техническое исполнение (без выразительности, в темпе по возможностям ученика, допускаются запинки).</w:t>
      </w:r>
    </w:p>
    <w:p w:rsidR="008018C9" w:rsidRDefault="008018C9" w:rsidP="00074C4C">
      <w:pPr>
        <w:pStyle w:val="a3"/>
        <w:rPr>
          <w:sz w:val="28"/>
        </w:rPr>
      </w:pPr>
      <w:r>
        <w:rPr>
          <w:sz w:val="28"/>
        </w:rPr>
        <w:t xml:space="preserve">               Что касается изучения произведений классического репертуара, здесь качественные степени разнятся значительно больше:</w:t>
      </w:r>
    </w:p>
    <w:p w:rsidR="008018C9" w:rsidRDefault="008018C9" w:rsidP="00074C4C">
      <w:pPr>
        <w:pStyle w:val="a3"/>
        <w:rPr>
          <w:sz w:val="28"/>
        </w:rPr>
      </w:pPr>
      <w:r>
        <w:rPr>
          <w:sz w:val="28"/>
        </w:rPr>
        <w:t xml:space="preserve">               1 – концертное художественное исполнение может быть как наизусть, так и по нотам;</w:t>
      </w:r>
    </w:p>
    <w:p w:rsidR="008018C9" w:rsidRDefault="008018C9" w:rsidP="00074C4C">
      <w:pPr>
        <w:pStyle w:val="a3"/>
        <w:rPr>
          <w:sz w:val="28"/>
        </w:rPr>
      </w:pPr>
      <w:r>
        <w:rPr>
          <w:sz w:val="28"/>
        </w:rPr>
        <w:t xml:space="preserve">             </w:t>
      </w:r>
      <w:r w:rsidR="003D09BB">
        <w:rPr>
          <w:sz w:val="28"/>
        </w:rPr>
        <w:t xml:space="preserve">  2</w:t>
      </w:r>
      <w:r>
        <w:rPr>
          <w:sz w:val="28"/>
        </w:rPr>
        <w:t xml:space="preserve"> – рабочее художественное исполнение может быть так же и наизусть, и по нотам;</w:t>
      </w:r>
    </w:p>
    <w:p w:rsidR="008018C9" w:rsidRDefault="003D09BB" w:rsidP="00074C4C">
      <w:pPr>
        <w:pStyle w:val="a3"/>
        <w:rPr>
          <w:sz w:val="28"/>
        </w:rPr>
      </w:pPr>
      <w:r>
        <w:rPr>
          <w:sz w:val="28"/>
        </w:rPr>
        <w:t xml:space="preserve">               3</w:t>
      </w:r>
      <w:r w:rsidR="008018C9">
        <w:rPr>
          <w:sz w:val="28"/>
        </w:rPr>
        <w:t xml:space="preserve"> </w:t>
      </w:r>
      <w:r>
        <w:rPr>
          <w:sz w:val="28"/>
        </w:rPr>
        <w:t>–</w:t>
      </w:r>
      <w:r w:rsidR="008018C9">
        <w:rPr>
          <w:sz w:val="28"/>
        </w:rPr>
        <w:t xml:space="preserve"> </w:t>
      </w:r>
      <w:r>
        <w:rPr>
          <w:sz w:val="28"/>
        </w:rPr>
        <w:t>рабочее техническое исполнение может быть и наизусть, и по нотам;</w:t>
      </w:r>
    </w:p>
    <w:p w:rsidR="003D09BB" w:rsidRDefault="003D09BB" w:rsidP="00074C4C">
      <w:pPr>
        <w:pStyle w:val="a3"/>
        <w:rPr>
          <w:sz w:val="28"/>
        </w:rPr>
      </w:pPr>
      <w:r>
        <w:rPr>
          <w:sz w:val="28"/>
        </w:rPr>
        <w:t xml:space="preserve">               4 – возможна ознакомительная игра по нотам, но не более, чем в течение 2-5 уроков;</w:t>
      </w:r>
    </w:p>
    <w:p w:rsidR="003D09BB" w:rsidRDefault="003D09BB" w:rsidP="00074C4C">
      <w:pPr>
        <w:pStyle w:val="a3"/>
        <w:rPr>
          <w:sz w:val="28"/>
        </w:rPr>
      </w:pPr>
      <w:r>
        <w:rPr>
          <w:sz w:val="28"/>
        </w:rPr>
        <w:t xml:space="preserve">                5 – троекратное чтение с листа.</w:t>
      </w:r>
    </w:p>
    <w:p w:rsidR="003D09BB" w:rsidRDefault="003D09BB" w:rsidP="00074C4C">
      <w:pPr>
        <w:pStyle w:val="a3"/>
        <w:rPr>
          <w:sz w:val="28"/>
        </w:rPr>
      </w:pPr>
    </w:p>
    <w:p w:rsidR="003D09BB" w:rsidRDefault="003D09BB" w:rsidP="00074C4C">
      <w:pPr>
        <w:pStyle w:val="a3"/>
        <w:rPr>
          <w:sz w:val="28"/>
        </w:rPr>
      </w:pPr>
      <w:r>
        <w:rPr>
          <w:sz w:val="28"/>
        </w:rPr>
        <w:t xml:space="preserve">            </w:t>
      </w:r>
      <w:r w:rsidR="005A03C6">
        <w:rPr>
          <w:sz w:val="28"/>
        </w:rPr>
        <w:t xml:space="preserve"> </w:t>
      </w:r>
      <w:r>
        <w:rPr>
          <w:sz w:val="28"/>
        </w:rPr>
        <w:t xml:space="preserve"> Как было сказано ещё Г. Г. Нейгаузом: «В начале был ритм». Е. А. Олёрская неуклонно следует этому правилу, что подтверждают двукратные зачёты в течение учебного года, результаты которых заносятся в «Зачётный лист». Изучение ритма идёт по книге Е. А. Олёрской «Его Величество Ритм».</w:t>
      </w:r>
    </w:p>
    <w:p w:rsidR="005A03C6" w:rsidRDefault="005A03C6" w:rsidP="00074C4C">
      <w:pPr>
        <w:pStyle w:val="a3"/>
        <w:rPr>
          <w:sz w:val="28"/>
        </w:rPr>
      </w:pPr>
      <w:r>
        <w:rPr>
          <w:sz w:val="28"/>
        </w:rPr>
        <w:t xml:space="preserve">              Для учащихся варианта А изучение ритма начинается с первых уроков и заканчивается в 4-ом классе. Те дети, которые занимаются по варианту Б или В, начинают эти занятия во 2-ом полугодии 1-ого класса и заканчивают уже в 7-ом.</w:t>
      </w:r>
    </w:p>
    <w:p w:rsidR="006E51DE" w:rsidRDefault="005A03C6" w:rsidP="00074C4C">
      <w:pPr>
        <w:pStyle w:val="a3"/>
        <w:rPr>
          <w:sz w:val="28"/>
        </w:rPr>
      </w:pPr>
      <w:r>
        <w:rPr>
          <w:sz w:val="28"/>
        </w:rPr>
        <w:t xml:space="preserve">              Книга «Его Величество Ритм» состоит из 18 частей, и начинается с элементарных ритмических фигур (8-ые и 4-ти). Ребёнок начинает работу, используя определённые слоги для каждой длительности, но</w:t>
      </w:r>
      <w:r w:rsidR="006E51DE">
        <w:rPr>
          <w:sz w:val="28"/>
        </w:rPr>
        <w:t xml:space="preserve"> автор программы</w:t>
      </w:r>
      <w:r>
        <w:rPr>
          <w:sz w:val="28"/>
        </w:rPr>
        <w:t xml:space="preserve"> допускает использование и других слогов, более привычных для педагогов</w:t>
      </w:r>
      <w:r w:rsidR="006E51DE">
        <w:rPr>
          <w:sz w:val="28"/>
        </w:rPr>
        <w:t xml:space="preserve">. После изучения 16-ой части, нужно будет вернуться к первым частям, используя традиционный счёт на раз-и-два-и.. Порядок знакомства с </w:t>
      </w:r>
      <w:r w:rsidR="006E51DE">
        <w:rPr>
          <w:sz w:val="28"/>
        </w:rPr>
        <w:lastRenderedPageBreak/>
        <w:t xml:space="preserve">каждой темой не всегда последователен. Например, после 5-ой части «Паузы» следует 7-ая «Затакт», а затем – 11-12 «Залигованные ноты» и т. д. </w:t>
      </w:r>
    </w:p>
    <w:p w:rsidR="008412EF" w:rsidRDefault="006E51DE" w:rsidP="00074C4C">
      <w:pPr>
        <w:pStyle w:val="a3"/>
        <w:rPr>
          <w:sz w:val="28"/>
        </w:rPr>
      </w:pPr>
      <w:r>
        <w:rPr>
          <w:sz w:val="28"/>
        </w:rPr>
        <w:t>С первых шагов детям периодически предлагается чтение 2-хголосного ритма, подписывание пульсации, чтение ритма с аппликатурой. Начиная «Постановку ритма» с восьмых и четвертей, последние части книги «Его Величество Ритм» - это 32-ые длительности и ноты с двумя точками</w:t>
      </w:r>
      <w:r w:rsidR="00EF22F9">
        <w:rPr>
          <w:sz w:val="28"/>
        </w:rPr>
        <w:t>. И здесь невольно вспоминаешь Пушкинские строчки: «Гармонию я алгеброй поверил».</w:t>
      </w:r>
      <w:r w:rsidR="005A03C6">
        <w:rPr>
          <w:sz w:val="28"/>
        </w:rPr>
        <w:t xml:space="preserve"> </w:t>
      </w:r>
    </w:p>
    <w:p w:rsidR="008412EF" w:rsidRDefault="008412EF" w:rsidP="00074C4C">
      <w:pPr>
        <w:pStyle w:val="a3"/>
        <w:rPr>
          <w:sz w:val="28"/>
        </w:rPr>
      </w:pPr>
    </w:p>
    <w:p w:rsidR="005A03C6" w:rsidRDefault="00A21000" w:rsidP="00074C4C">
      <w:pPr>
        <w:pStyle w:val="a3"/>
        <w:rPr>
          <w:sz w:val="28"/>
        </w:rPr>
      </w:pPr>
      <w:r>
        <w:rPr>
          <w:sz w:val="28"/>
        </w:rPr>
        <w:t xml:space="preserve">              </w:t>
      </w:r>
      <w:r w:rsidR="008412EF">
        <w:rPr>
          <w:sz w:val="28"/>
        </w:rPr>
        <w:t xml:space="preserve"> Пособий по чтению с листа</w:t>
      </w:r>
      <w:r w:rsidR="005A03C6">
        <w:rPr>
          <w:sz w:val="28"/>
        </w:rPr>
        <w:t xml:space="preserve"> </w:t>
      </w:r>
      <w:r w:rsidR="008412EF">
        <w:rPr>
          <w:sz w:val="28"/>
        </w:rPr>
        <w:t>всегда</w:t>
      </w:r>
      <w:r w:rsidR="00124F65">
        <w:rPr>
          <w:sz w:val="28"/>
        </w:rPr>
        <w:t xml:space="preserve"> выпускалось очень немного. Вспоминается методическое пособие С. Ляховицкой для развития самостоятельных навыков, её же – «Чтение с листа для старших классов»</w:t>
      </w:r>
      <w:r w:rsidR="003A483B">
        <w:rPr>
          <w:sz w:val="28"/>
        </w:rPr>
        <w:t>,  «Музыка отдыха», куда входили популярные произведения советской классики в облегчённом переложении, «Музицирование для детей и взрослых»</w:t>
      </w:r>
      <w:r w:rsidR="008412EF">
        <w:rPr>
          <w:sz w:val="28"/>
        </w:rPr>
        <w:t xml:space="preserve"> </w:t>
      </w:r>
      <w:r w:rsidR="005A03C6">
        <w:rPr>
          <w:sz w:val="28"/>
        </w:rPr>
        <w:t xml:space="preserve"> </w:t>
      </w:r>
      <w:r w:rsidR="003A483B">
        <w:rPr>
          <w:sz w:val="28"/>
        </w:rPr>
        <w:t>(серия 10-летней давности). Из последних пособий – «Я учусь играть с листа» (2019 г., И. Гриффина и Н Тарасова), где авторы попробовали систематизировать этот навык с помощью небольших произведений из разных эпох и стилей</w:t>
      </w:r>
      <w:r>
        <w:rPr>
          <w:sz w:val="28"/>
        </w:rPr>
        <w:t>.</w:t>
      </w:r>
    </w:p>
    <w:p w:rsidR="00F87A6E" w:rsidRDefault="00A21000" w:rsidP="00074C4C">
      <w:pPr>
        <w:pStyle w:val="a3"/>
        <w:rPr>
          <w:sz w:val="28"/>
        </w:rPr>
      </w:pPr>
      <w:r>
        <w:rPr>
          <w:sz w:val="28"/>
        </w:rPr>
        <w:t xml:space="preserve">              «Чтение с листа» или «Нотные азбуки», которые предлагает Е. А. Олёрская, это в корне другая методика. Там нет законченных музыкальных произведений. Это</w:t>
      </w:r>
      <w:r w:rsidR="00F87A6E">
        <w:rPr>
          <w:sz w:val="28"/>
        </w:rPr>
        <w:t>,</w:t>
      </w:r>
      <w:r>
        <w:rPr>
          <w:sz w:val="28"/>
        </w:rPr>
        <w:t xml:space="preserve"> скорее всего</w:t>
      </w:r>
      <w:r w:rsidR="00F87A6E">
        <w:rPr>
          <w:sz w:val="28"/>
        </w:rPr>
        <w:t>,</w:t>
      </w:r>
      <w:r>
        <w:rPr>
          <w:sz w:val="28"/>
        </w:rPr>
        <w:t xml:space="preserve"> 4-х и 8-и тактовые одноголосные упражнения, развивающие и закрепляющие определённую музыкальную формулу, технический навык. Самое главное, что детям они нравятся. Такая крохотная форма даёт возможность сосредоточиться, не уставать, получать удовлетворение от выполненной задачи</w:t>
      </w:r>
      <w:r w:rsidR="00F87A6E">
        <w:rPr>
          <w:sz w:val="28"/>
        </w:rPr>
        <w:t>. Даже самые медлительные дети справляются с этими упражнениями практически с первого раза.</w:t>
      </w:r>
      <w:r>
        <w:rPr>
          <w:sz w:val="28"/>
        </w:rPr>
        <w:t xml:space="preserve"> </w:t>
      </w:r>
    </w:p>
    <w:p w:rsidR="00F87A6E" w:rsidRDefault="00F87A6E" w:rsidP="00074C4C">
      <w:pPr>
        <w:pStyle w:val="a3"/>
        <w:rPr>
          <w:sz w:val="28"/>
        </w:rPr>
      </w:pPr>
      <w:r>
        <w:rPr>
          <w:sz w:val="28"/>
        </w:rPr>
        <w:t xml:space="preserve">               Изучение нотной грамоты по методике Е. А. Олёрской начинается с изучения ритма по её книге «Его Величество Ритм». «Ритм изучается с небольшим опережением по отношению к нотным азбукам. Такой порядок, - пишет Е. А. Олёрская, - необходим для автоматического воспроизведения ритма при чтении нотных азбук».</w:t>
      </w:r>
    </w:p>
    <w:p w:rsidR="00CD0833" w:rsidRDefault="00F87A6E" w:rsidP="00074C4C">
      <w:pPr>
        <w:pStyle w:val="a3"/>
        <w:rPr>
          <w:sz w:val="28"/>
        </w:rPr>
      </w:pPr>
      <w:r>
        <w:rPr>
          <w:sz w:val="28"/>
        </w:rPr>
        <w:t xml:space="preserve">                Нотная грамота, как пишет автор данной методики, имеет 2 стадии изучения</w:t>
      </w:r>
      <w:r w:rsidR="00CD0833">
        <w:rPr>
          <w:sz w:val="28"/>
        </w:rPr>
        <w:t>. Первая относится к начальному периоду. Дети занимаются по следующим пособиям: «Азбука нот для маленьких», «Азбука чтения нот», 1-ая часть, «Азбука чтения нот», 2-ая часть. «В некоторых случаях, - замечает автор, - «Азбука чтения нот для маленьких» может быть пропущена».</w:t>
      </w:r>
    </w:p>
    <w:p w:rsidR="002F28F3" w:rsidRDefault="00CD0833" w:rsidP="00074C4C">
      <w:pPr>
        <w:pStyle w:val="a3"/>
        <w:rPr>
          <w:sz w:val="28"/>
        </w:rPr>
      </w:pPr>
      <w:r>
        <w:rPr>
          <w:sz w:val="28"/>
        </w:rPr>
        <w:t xml:space="preserve">               Вторая стадия начинается с момента разбора музыкальных произведений по нотам. Причём, занятия по нотным азбукам, подчёркивает Е. А. Олёрская, в это время не прекращаются.</w:t>
      </w:r>
    </w:p>
    <w:p w:rsidR="002F28F3" w:rsidRDefault="002F28F3" w:rsidP="00074C4C">
      <w:pPr>
        <w:pStyle w:val="a3"/>
        <w:rPr>
          <w:sz w:val="28"/>
        </w:rPr>
      </w:pPr>
      <w:r>
        <w:rPr>
          <w:sz w:val="28"/>
        </w:rPr>
        <w:t xml:space="preserve">                Материал разделён на 8 ступеней. Они не все</w:t>
      </w:r>
      <w:r w:rsidR="00F528B4">
        <w:rPr>
          <w:sz w:val="28"/>
        </w:rPr>
        <w:t xml:space="preserve">гда изучаются последовательно. </w:t>
      </w:r>
      <w:r>
        <w:rPr>
          <w:sz w:val="28"/>
        </w:rPr>
        <w:t xml:space="preserve"> В связи с появлением басового ключа, 4-ая ступень изучается раньше 3-ей. 5-ая ступень, учитывая потребности каждого </w:t>
      </w:r>
      <w:r>
        <w:rPr>
          <w:sz w:val="28"/>
        </w:rPr>
        <w:lastRenderedPageBreak/>
        <w:t>учащегося, может изучаться не полностью. Материал отдельных разделов даже можно сокращать, если это, конечно, не влияет на качество освоения в целом.</w:t>
      </w:r>
    </w:p>
    <w:p w:rsidR="00D4572F" w:rsidRDefault="002F28F3" w:rsidP="00074C4C">
      <w:pPr>
        <w:pStyle w:val="a3"/>
        <w:rPr>
          <w:sz w:val="28"/>
        </w:rPr>
      </w:pPr>
      <w:r>
        <w:rPr>
          <w:sz w:val="28"/>
        </w:rPr>
        <w:t xml:space="preserve">               Как и ранее,</w:t>
      </w:r>
      <w:r w:rsidR="00F528B4">
        <w:rPr>
          <w:sz w:val="28"/>
        </w:rPr>
        <w:t xml:space="preserve"> программа предлагает </w:t>
      </w:r>
      <w:r>
        <w:rPr>
          <w:sz w:val="28"/>
        </w:rPr>
        <w:t>3 варианта</w:t>
      </w:r>
      <w:r w:rsidR="00F528B4">
        <w:rPr>
          <w:sz w:val="28"/>
        </w:rPr>
        <w:t xml:space="preserve"> изучения. Вариант Г соответствует классу А, вариант Д – классу Б, вариант Е – классу В. Различаются эти варианты скоростью изучения и итоговым уровнем. «Преподаватель, - пишет Е. А. Олёрская, - должен выбрать вариант в соответствии со способностями, социальными условиями и личными целями в обучении музыки каждого ребёнка». Требования по вариантам отражены в таблице, где можно найти и минимальные требования по изучению ритма для каждой ступени.</w:t>
      </w:r>
    </w:p>
    <w:p w:rsidR="00D4572F" w:rsidRDefault="00D4572F" w:rsidP="00074C4C">
      <w:pPr>
        <w:pStyle w:val="a3"/>
        <w:rPr>
          <w:sz w:val="28"/>
        </w:rPr>
      </w:pPr>
    </w:p>
    <w:p w:rsidR="00311915" w:rsidRDefault="00D4572F" w:rsidP="00074C4C">
      <w:pPr>
        <w:pStyle w:val="a3"/>
        <w:rPr>
          <w:sz w:val="28"/>
        </w:rPr>
      </w:pPr>
      <w:r>
        <w:rPr>
          <w:sz w:val="28"/>
        </w:rPr>
        <w:t xml:space="preserve">               Что касается музыкальной грамотности, зачёт по которой сдаётся в середине учебного года (февраль). Е. А. Олёрская предлагает педагогам воспользоваться стандартными схемами, но дополняет их двумя обязательными аспектами</w:t>
      </w:r>
      <w:r w:rsidR="00383726">
        <w:rPr>
          <w:sz w:val="28"/>
        </w:rPr>
        <w:t>.</w:t>
      </w:r>
      <w:r w:rsidR="00A21000">
        <w:rPr>
          <w:sz w:val="28"/>
        </w:rPr>
        <w:t xml:space="preserve"> </w:t>
      </w:r>
    </w:p>
    <w:p w:rsidR="00311915" w:rsidRDefault="00311915" w:rsidP="00311915">
      <w:pPr>
        <w:pStyle w:val="a3"/>
        <w:numPr>
          <w:ilvl w:val="0"/>
          <w:numId w:val="1"/>
        </w:numPr>
        <w:rPr>
          <w:sz w:val="28"/>
        </w:rPr>
      </w:pPr>
      <w:r>
        <w:rPr>
          <w:sz w:val="28"/>
        </w:rPr>
        <w:t>Знание всех мажорных и минорных трезвучий. Уметь быстро сыграть их от любой белой и чёрной клавиши. Этот навык может быть освоен в течение 1-2 недель или растянут на более продолжительное время. Однако, на протяжении всех лет обучения учащийся обязан регулярно возвращаться к этим упражнениям, не зависимо от варианта обучения.</w:t>
      </w:r>
    </w:p>
    <w:p w:rsidR="00F528B4" w:rsidRDefault="00DB64AC" w:rsidP="00311915">
      <w:pPr>
        <w:pStyle w:val="a3"/>
        <w:numPr>
          <w:ilvl w:val="0"/>
          <w:numId w:val="1"/>
        </w:numPr>
        <w:rPr>
          <w:sz w:val="28"/>
        </w:rPr>
      </w:pPr>
      <w:r>
        <w:rPr>
          <w:sz w:val="28"/>
        </w:rPr>
        <w:t>Знать и уметь сыграть от всех белых и чёрных клавиш м.2 и б.2, м.3 и б.3, ч.4 и ч.5. «Свободная ориентация учащихся в интервалах на клавиатуре</w:t>
      </w:r>
      <w:r w:rsidR="00A21000">
        <w:rPr>
          <w:sz w:val="28"/>
        </w:rPr>
        <w:t xml:space="preserve"> </w:t>
      </w:r>
      <w:r>
        <w:rPr>
          <w:sz w:val="28"/>
        </w:rPr>
        <w:t>, - пишет Е. А. Олёрская, - помогает преподавателю развивать в своих воспитанниках навыки выразительной игры, фокусируя внимание на ощущениях, возникающих при интонир</w:t>
      </w:r>
      <w:r w:rsidR="00B71473">
        <w:rPr>
          <w:sz w:val="28"/>
        </w:rPr>
        <w:t>овании того или иного интервала»</w:t>
      </w:r>
    </w:p>
    <w:p w:rsidR="00DB64AC" w:rsidRDefault="00DB64AC" w:rsidP="00DB64AC">
      <w:pPr>
        <w:pStyle w:val="a3"/>
        <w:ind w:left="630"/>
        <w:rPr>
          <w:sz w:val="28"/>
        </w:rPr>
      </w:pPr>
      <w:r>
        <w:rPr>
          <w:sz w:val="28"/>
        </w:rPr>
        <w:t xml:space="preserve">           Методы заучивания узких интервалов (до ч.5), мажорных и минорных трезвучий</w:t>
      </w:r>
      <w:r w:rsidR="00467991">
        <w:rPr>
          <w:sz w:val="28"/>
        </w:rPr>
        <w:t>, способы построения широких интервалов, увеличенных и уменьшённых трезвучий, мажорных и минорных секстаккордов и квартсекстаккордов изложены в брошюре «Тренажёр для юного музыканта».</w:t>
      </w:r>
    </w:p>
    <w:p w:rsidR="00467991" w:rsidRDefault="00467991" w:rsidP="00DB64AC">
      <w:pPr>
        <w:pStyle w:val="a3"/>
        <w:ind w:left="630"/>
        <w:rPr>
          <w:sz w:val="28"/>
        </w:rPr>
      </w:pPr>
      <w:r>
        <w:rPr>
          <w:sz w:val="28"/>
        </w:rPr>
        <w:t xml:space="preserve">             «Азбука чтения нот, 2 часть» содержит в себе теоретическую часть для изучения музыкальных терминов и ряд заданий, которые выполняются письменно и на клавиатуре.</w:t>
      </w:r>
      <w:r w:rsidR="00431E37">
        <w:rPr>
          <w:sz w:val="28"/>
        </w:rPr>
        <w:t xml:space="preserve"> Е. А. Олёрская подчёркивает обязательное знание мажорных и минорных трезвучий от любой клавиши (белой или чёрной), начиная со 2-3 класса, а так же – минимальный список музыкальных терминов. В этот список входят обозначение разных темпов и их изменений (29 наименований), обозначение характера исполнений (8 наименований), обозначение динамики</w:t>
      </w:r>
      <w:r w:rsidR="00744EFA">
        <w:rPr>
          <w:sz w:val="28"/>
        </w:rPr>
        <w:t xml:space="preserve"> (10 наименований).</w:t>
      </w:r>
    </w:p>
    <w:p w:rsidR="00EB20B9" w:rsidRDefault="00EB20B9" w:rsidP="00DB64AC">
      <w:pPr>
        <w:pStyle w:val="a3"/>
        <w:ind w:left="630"/>
        <w:rPr>
          <w:sz w:val="28"/>
        </w:rPr>
      </w:pPr>
      <w:r>
        <w:rPr>
          <w:sz w:val="28"/>
        </w:rPr>
        <w:lastRenderedPageBreak/>
        <w:t xml:space="preserve">               Далее автор программы, соответственно варианту и классу, предлагает требования по теоретической и терминологической грамотности.</w:t>
      </w:r>
    </w:p>
    <w:p w:rsidR="00EB20B9" w:rsidRDefault="00EB20B9" w:rsidP="00DB64AC">
      <w:pPr>
        <w:pStyle w:val="a3"/>
        <w:ind w:left="630"/>
        <w:rPr>
          <w:sz w:val="28"/>
        </w:rPr>
      </w:pPr>
      <w:r>
        <w:rPr>
          <w:sz w:val="28"/>
        </w:rPr>
        <w:t xml:space="preserve">               Ранее мы уже разбирали содержание 4-х контрольных точек в течение учебного года, где дети не только отчитываются в исполнительском плане</w:t>
      </w:r>
      <w:r w:rsidR="009549E8">
        <w:rPr>
          <w:sz w:val="28"/>
        </w:rPr>
        <w:t>, но и сдают зачёты по чтению с листа и ритму, по грамотности, по разбору классических произведений.</w:t>
      </w:r>
    </w:p>
    <w:p w:rsidR="009549E8" w:rsidRDefault="009549E8" w:rsidP="00DB64AC">
      <w:pPr>
        <w:pStyle w:val="a3"/>
        <w:ind w:left="630"/>
        <w:rPr>
          <w:sz w:val="28"/>
        </w:rPr>
      </w:pPr>
      <w:r>
        <w:rPr>
          <w:sz w:val="28"/>
        </w:rPr>
        <w:t xml:space="preserve">               Е. А. Олёрская подчёркивает возможность разной степени выучивания произведений, их повторный показ на новом уровне, включение произведений повышенного и пониженного уровня, исполнение фрагментов музыкальных произведений.</w:t>
      </w:r>
    </w:p>
    <w:p w:rsidR="009549E8" w:rsidRDefault="009549E8" w:rsidP="00DB64AC">
      <w:pPr>
        <w:pStyle w:val="a3"/>
        <w:ind w:left="630"/>
        <w:rPr>
          <w:sz w:val="28"/>
        </w:rPr>
      </w:pPr>
    </w:p>
    <w:p w:rsidR="009549E8" w:rsidRDefault="009549E8" w:rsidP="00DB64AC">
      <w:pPr>
        <w:pStyle w:val="a3"/>
        <w:ind w:left="630"/>
        <w:rPr>
          <w:sz w:val="28"/>
        </w:rPr>
      </w:pPr>
      <w:r>
        <w:rPr>
          <w:sz w:val="28"/>
        </w:rPr>
        <w:t xml:space="preserve">              В заключении хочется остановиться на освоении классического репертуара. </w:t>
      </w:r>
    </w:p>
    <w:p w:rsidR="009549E8" w:rsidRDefault="009549E8" w:rsidP="00DB64AC">
      <w:pPr>
        <w:pStyle w:val="a3"/>
        <w:ind w:left="630"/>
        <w:rPr>
          <w:sz w:val="28"/>
        </w:rPr>
      </w:pPr>
      <w:r>
        <w:rPr>
          <w:sz w:val="28"/>
        </w:rPr>
        <w:t xml:space="preserve">              Переход от ручных пьес к классическим зависит от возможностей ученика, а значит, не должен быть для всех одинаковым. Кто-то делает это на первом году обучения, а кто-то – на 3-ем. Появление классического произведения не должно понижать скорость и качество обучающих процессов.</w:t>
      </w:r>
    </w:p>
    <w:p w:rsidR="009549E8" w:rsidRDefault="009549E8" w:rsidP="00DB64AC">
      <w:pPr>
        <w:pStyle w:val="a3"/>
        <w:ind w:left="630"/>
        <w:rPr>
          <w:sz w:val="28"/>
        </w:rPr>
      </w:pPr>
      <w:r>
        <w:rPr>
          <w:sz w:val="28"/>
        </w:rPr>
        <w:t xml:space="preserve">                 Е. А. Олёрская приводит 4 схемы перехода к изучению классических произведений.</w:t>
      </w:r>
    </w:p>
    <w:p w:rsidR="00387E3C" w:rsidRDefault="00387E3C" w:rsidP="00DB64AC">
      <w:pPr>
        <w:pStyle w:val="a3"/>
        <w:ind w:left="630"/>
        <w:rPr>
          <w:sz w:val="28"/>
        </w:rPr>
      </w:pPr>
      <w:r>
        <w:rPr>
          <w:sz w:val="28"/>
        </w:rPr>
        <w:t xml:space="preserve">                  1 схема. Разучивание по нотам или частично по нотам кантилены на 2-3 класса выше.</w:t>
      </w:r>
    </w:p>
    <w:p w:rsidR="00387E3C" w:rsidRDefault="00387E3C" w:rsidP="00387E3C">
      <w:pPr>
        <w:pStyle w:val="a3"/>
        <w:ind w:left="630"/>
        <w:rPr>
          <w:sz w:val="28"/>
        </w:rPr>
      </w:pPr>
      <w:r>
        <w:rPr>
          <w:sz w:val="28"/>
        </w:rPr>
        <w:t xml:space="preserve">                   Это касается в 1-ую очередь профессиональных детей, которые в 1-ый год проходят 1-ую, 2-ую и 4-ую ступени, что соответствует «Азбуке чтения нот» до «Уроков разнообразия» и басовый ключ. Если ребёнок на 50% справляется с нотным текстом самостоятельно, можно переходить к полному разбору музыкального произведения. Если разбор вызывает затруднения, можно разобрать по нотам правую руку, а левую играть с показа. Первые пьесы должны быть кантиленного плана, гомофонно-гармонического склада, не усложнённые частыми полифоническими вкраплениями.</w:t>
      </w:r>
    </w:p>
    <w:p w:rsidR="00387E3C" w:rsidRDefault="003A3AF1" w:rsidP="00387E3C">
      <w:pPr>
        <w:pStyle w:val="a3"/>
        <w:ind w:left="630"/>
        <w:rPr>
          <w:sz w:val="28"/>
        </w:rPr>
      </w:pPr>
      <w:r>
        <w:rPr>
          <w:sz w:val="28"/>
        </w:rPr>
        <w:t xml:space="preserve">             </w:t>
      </w:r>
      <w:r w:rsidR="00387E3C">
        <w:rPr>
          <w:sz w:val="28"/>
        </w:rPr>
        <w:t xml:space="preserve"> 2 схема</w:t>
      </w:r>
      <w:r w:rsidR="00470DA2">
        <w:rPr>
          <w:sz w:val="28"/>
        </w:rPr>
        <w:t>. Разучивание с показа.</w:t>
      </w:r>
    </w:p>
    <w:p w:rsidR="00470DA2" w:rsidRDefault="003A3AF1" w:rsidP="00387E3C">
      <w:pPr>
        <w:pStyle w:val="a3"/>
        <w:ind w:left="630"/>
        <w:rPr>
          <w:sz w:val="28"/>
        </w:rPr>
      </w:pPr>
      <w:r>
        <w:rPr>
          <w:sz w:val="28"/>
        </w:rPr>
        <w:t xml:space="preserve">             </w:t>
      </w:r>
      <w:r w:rsidR="00470DA2">
        <w:rPr>
          <w:sz w:val="28"/>
        </w:rPr>
        <w:t xml:space="preserve"> Это вариант, когда ребёнок хорошо продвигается в техническом отношении, но нотные азбуки он изучает в среднем или медленном темпе. В этом случае можно разобрать ноты скрипичного ключа, а басовый – подписать. Время начала разучивания – конец 1-ого класса – начало 2-ого. Если работа покажется чрезмерно сложной, можно ограничиться разучиванием фрагмента.</w:t>
      </w:r>
    </w:p>
    <w:p w:rsidR="00470DA2" w:rsidRDefault="003A3AF1" w:rsidP="00387E3C">
      <w:pPr>
        <w:pStyle w:val="a3"/>
        <w:ind w:left="630"/>
        <w:rPr>
          <w:sz w:val="28"/>
        </w:rPr>
      </w:pPr>
      <w:r>
        <w:rPr>
          <w:sz w:val="28"/>
        </w:rPr>
        <w:t xml:space="preserve">              </w:t>
      </w:r>
      <w:r w:rsidR="00470DA2">
        <w:rPr>
          <w:sz w:val="28"/>
        </w:rPr>
        <w:t xml:space="preserve"> 3 схема. Разучивание по нотам простых пьес.</w:t>
      </w:r>
    </w:p>
    <w:p w:rsidR="00470DA2" w:rsidRDefault="003A3AF1" w:rsidP="00387E3C">
      <w:pPr>
        <w:pStyle w:val="a3"/>
        <w:ind w:left="630"/>
        <w:rPr>
          <w:sz w:val="28"/>
        </w:rPr>
      </w:pPr>
      <w:r>
        <w:rPr>
          <w:sz w:val="28"/>
        </w:rPr>
        <w:t xml:space="preserve">              </w:t>
      </w:r>
      <w:r w:rsidR="00470DA2">
        <w:rPr>
          <w:sz w:val="28"/>
        </w:rPr>
        <w:t xml:space="preserve"> Если технический рост имеет средние показатели, переход к классическому произведению идёт параллельно ручным пьесам. Это </w:t>
      </w:r>
      <w:r w:rsidR="00470DA2">
        <w:rPr>
          <w:sz w:val="28"/>
        </w:rPr>
        <w:lastRenderedPageBreak/>
        <w:t>будут менуэты и сонатины за 2 класс. Необходимо расширять опыт изучения разноплановых произведений за счёт изучения фрагментов</w:t>
      </w:r>
      <w:r>
        <w:rPr>
          <w:sz w:val="28"/>
        </w:rPr>
        <w:t>.</w:t>
      </w:r>
    </w:p>
    <w:p w:rsidR="003A3AF1" w:rsidRDefault="003A3AF1" w:rsidP="00387E3C">
      <w:pPr>
        <w:pStyle w:val="a3"/>
        <w:ind w:left="630"/>
        <w:rPr>
          <w:sz w:val="28"/>
        </w:rPr>
      </w:pPr>
      <w:r>
        <w:rPr>
          <w:sz w:val="28"/>
        </w:rPr>
        <w:t>В большинстве случаев интенсивность освоения нотной грамоты значительно выше у детей к 10 годам.</w:t>
      </w:r>
    </w:p>
    <w:p w:rsidR="003A3AF1" w:rsidRDefault="003A3AF1" w:rsidP="00387E3C">
      <w:pPr>
        <w:pStyle w:val="a3"/>
        <w:ind w:left="630"/>
        <w:rPr>
          <w:sz w:val="28"/>
        </w:rPr>
      </w:pPr>
      <w:r>
        <w:rPr>
          <w:sz w:val="28"/>
        </w:rPr>
        <w:t xml:space="preserve">              4 схема. Поздний переход к классической программе.</w:t>
      </w:r>
    </w:p>
    <w:p w:rsidR="001136FE" w:rsidRDefault="003A3AF1" w:rsidP="00387E3C">
      <w:pPr>
        <w:pStyle w:val="a3"/>
        <w:ind w:left="630"/>
        <w:rPr>
          <w:sz w:val="28"/>
        </w:rPr>
      </w:pPr>
      <w:r>
        <w:rPr>
          <w:sz w:val="28"/>
        </w:rPr>
        <w:t xml:space="preserve">               Есть дети, которым трудно даётся и нотная грамота, и технический рост (в силу внутренних и внешних обстоятельств). «Программа допускает отставание в количестве пьес и скорости перехода к классике, но не рекомендует жестко следовать репертуару в ущерб качеству прохождения каждого этапа» Поэтому репертуарные требования, особенно для варианта В, имеют рекомендательный характер.</w:t>
      </w:r>
      <w:r w:rsidR="001136FE">
        <w:rPr>
          <w:sz w:val="28"/>
        </w:rPr>
        <w:t xml:space="preserve"> Учащиеся данной категории могут перейти к классическим произведениям лишь в 3-4 классах. Здесь могут возникнуть трудности соединения 2-х рук. В этом случае может помочь подписание подробной аппликатуры.</w:t>
      </w:r>
    </w:p>
    <w:p w:rsidR="001136FE" w:rsidRDefault="001136FE" w:rsidP="00387E3C">
      <w:pPr>
        <w:pStyle w:val="a3"/>
        <w:ind w:left="630"/>
        <w:rPr>
          <w:sz w:val="28"/>
        </w:rPr>
      </w:pPr>
      <w:r>
        <w:rPr>
          <w:sz w:val="28"/>
        </w:rPr>
        <w:t xml:space="preserve">               Е. А. Олёрская приводит некоторые методы работы над разучиванием классических произведений:</w:t>
      </w:r>
    </w:p>
    <w:p w:rsidR="001136FE" w:rsidRDefault="001136FE" w:rsidP="00387E3C">
      <w:pPr>
        <w:pStyle w:val="a3"/>
        <w:ind w:left="630"/>
        <w:rPr>
          <w:sz w:val="28"/>
        </w:rPr>
      </w:pPr>
      <w:r>
        <w:rPr>
          <w:sz w:val="28"/>
        </w:rPr>
        <w:t xml:space="preserve">               «Метод повышенной и пониженной трудности».</w:t>
      </w:r>
    </w:p>
    <w:p w:rsidR="001136FE" w:rsidRDefault="001136FE" w:rsidP="00387E3C">
      <w:pPr>
        <w:pStyle w:val="a3"/>
        <w:ind w:left="630"/>
        <w:rPr>
          <w:sz w:val="28"/>
        </w:rPr>
      </w:pPr>
      <w:r>
        <w:rPr>
          <w:sz w:val="28"/>
        </w:rPr>
        <w:t xml:space="preserve">               «Метод аккомпанемента» (2-ая часть «Нотной азбуки»)</w:t>
      </w:r>
    </w:p>
    <w:p w:rsidR="001136FE" w:rsidRDefault="001136FE" w:rsidP="00387E3C">
      <w:pPr>
        <w:pStyle w:val="a3"/>
        <w:ind w:left="630"/>
        <w:rPr>
          <w:sz w:val="28"/>
        </w:rPr>
      </w:pPr>
      <w:r>
        <w:rPr>
          <w:sz w:val="28"/>
        </w:rPr>
        <w:t xml:space="preserve">               «Метод изучения фрагментов»</w:t>
      </w:r>
    </w:p>
    <w:p w:rsidR="001136FE" w:rsidRDefault="001136FE" w:rsidP="00387E3C">
      <w:pPr>
        <w:pStyle w:val="a3"/>
        <w:ind w:left="630"/>
        <w:rPr>
          <w:sz w:val="28"/>
        </w:rPr>
      </w:pPr>
      <w:r>
        <w:rPr>
          <w:sz w:val="28"/>
        </w:rPr>
        <w:t xml:space="preserve">               «Метод неравномерного проучивания»</w:t>
      </w:r>
    </w:p>
    <w:p w:rsidR="001136FE" w:rsidRDefault="001136FE" w:rsidP="00387E3C">
      <w:pPr>
        <w:pStyle w:val="a3"/>
        <w:ind w:left="630"/>
        <w:rPr>
          <w:sz w:val="28"/>
        </w:rPr>
      </w:pPr>
      <w:r>
        <w:rPr>
          <w:sz w:val="28"/>
        </w:rPr>
        <w:t xml:space="preserve">               При переходе на классический репертуар, автор программы обращает внимание на принцип постепенности, чтобы ребёнку не было слишком трудно.</w:t>
      </w:r>
    </w:p>
    <w:p w:rsidR="00A7590B" w:rsidRDefault="00A7590B" w:rsidP="00387E3C">
      <w:pPr>
        <w:pStyle w:val="a3"/>
        <w:ind w:left="630"/>
        <w:rPr>
          <w:sz w:val="28"/>
        </w:rPr>
      </w:pPr>
      <w:r>
        <w:rPr>
          <w:sz w:val="28"/>
        </w:rPr>
        <w:t xml:space="preserve">               </w:t>
      </w:r>
      <w:r w:rsidR="001136FE">
        <w:rPr>
          <w:sz w:val="28"/>
        </w:rPr>
        <w:t xml:space="preserve"> </w:t>
      </w:r>
      <w:r>
        <w:rPr>
          <w:sz w:val="28"/>
        </w:rPr>
        <w:t>Е. А. Олёрская выделяет 3 главных условия в момент работы над классическим произведением:</w:t>
      </w:r>
    </w:p>
    <w:p w:rsidR="00A7590B" w:rsidRDefault="00A7590B" w:rsidP="00387E3C">
      <w:pPr>
        <w:pStyle w:val="a3"/>
        <w:ind w:left="630"/>
        <w:rPr>
          <w:sz w:val="28"/>
        </w:rPr>
      </w:pPr>
      <w:r>
        <w:rPr>
          <w:sz w:val="28"/>
        </w:rPr>
        <w:t xml:space="preserve">                1. Игра ручных пьес в этот период необходима, так как обеспечивает техническую нагрузку.</w:t>
      </w:r>
    </w:p>
    <w:p w:rsidR="00A7590B" w:rsidRDefault="00A7590B" w:rsidP="00387E3C">
      <w:pPr>
        <w:pStyle w:val="a3"/>
        <w:ind w:left="630"/>
        <w:rPr>
          <w:sz w:val="28"/>
        </w:rPr>
      </w:pPr>
      <w:r>
        <w:rPr>
          <w:sz w:val="28"/>
        </w:rPr>
        <w:t xml:space="preserve">                 2. Процесс разбора классического произведения не может подменять собой чтение нот по потным азбукам.</w:t>
      </w:r>
    </w:p>
    <w:p w:rsidR="00813DDB" w:rsidRDefault="00A7590B" w:rsidP="00387E3C">
      <w:pPr>
        <w:pStyle w:val="a3"/>
        <w:ind w:left="630"/>
        <w:rPr>
          <w:sz w:val="28"/>
        </w:rPr>
      </w:pPr>
      <w:r>
        <w:rPr>
          <w:sz w:val="28"/>
        </w:rPr>
        <w:t xml:space="preserve">                  3. Необходимо уделять время воспитанию ритма до тех пор, пока не будет изучен весь учебник «Его Величество Ритм». И даже после полного прохождения, очень важно возвращаться к наиболее сложным моментам.</w:t>
      </w:r>
    </w:p>
    <w:p w:rsidR="00813DDB" w:rsidRDefault="00813DDB" w:rsidP="00387E3C">
      <w:pPr>
        <w:pStyle w:val="a3"/>
        <w:ind w:left="630"/>
        <w:rPr>
          <w:sz w:val="28"/>
        </w:rPr>
      </w:pPr>
    </w:p>
    <w:p w:rsidR="004C68E4" w:rsidRDefault="00813DDB" w:rsidP="00813DDB">
      <w:pPr>
        <w:pStyle w:val="a3"/>
        <w:ind w:left="630"/>
        <w:rPr>
          <w:sz w:val="28"/>
        </w:rPr>
      </w:pPr>
      <w:r>
        <w:rPr>
          <w:sz w:val="28"/>
        </w:rPr>
        <w:t xml:space="preserve">                Изучая программу Е. А. Олёрской, работая по ней с детьми, невольно вспоминаются слова А. Д. Артоболевской: «Когда вы берёте ребёнка в свой класс, помните, что вместе с ним вы берёте в свой класс его родителей, бабушек, дедушек и других, дорогих его сердцу людей» Хотелось бы, чтобы это понимали и очень занятые в наше время взрослые. Чтобы несмотря на разные обстоятельства объективного и субъективного свойства</w:t>
      </w:r>
      <w:r w:rsidR="0081418B">
        <w:rPr>
          <w:sz w:val="28"/>
        </w:rPr>
        <w:t>,</w:t>
      </w:r>
      <w:r>
        <w:rPr>
          <w:sz w:val="28"/>
        </w:rPr>
        <w:t xml:space="preserve"> они </w:t>
      </w:r>
      <w:r w:rsidR="0081418B">
        <w:rPr>
          <w:sz w:val="28"/>
        </w:rPr>
        <w:t xml:space="preserve">могли поддержать своего ребёнка в тех </w:t>
      </w:r>
      <w:r w:rsidR="0081418B">
        <w:rPr>
          <w:sz w:val="28"/>
        </w:rPr>
        <w:lastRenderedPageBreak/>
        <w:t>неизбежных трудностях, которые обязательно встретятся на его пути. Чтобы все они понимали, что значит дисциплина в организации домашней работы. К сожалению, слишком часто приходится сталкиваться с непониманием этих важных вещей. Возможно такие родители, считают, что педагоги всему научат их детей без их участия. В результате, часто слышишь: «Мы всё равно ничего не понимаем!»</w:t>
      </w:r>
      <w:r w:rsidR="008D65EE">
        <w:rPr>
          <w:sz w:val="28"/>
        </w:rPr>
        <w:t xml:space="preserve"> Более того, прочитать домашнее задание по дневнику тоже оказывается большой проблемой. Фонограммы, которые педагог пересылает на телефон родителям, лежат у некоторых там «мёртвым грузом» И ещё одна беда нашего «продвинутого времени» -  чрезмерная занятость ребёнка. У бедного дитя расписан не только каждый час, но буквально каждая минута его жизни. Над словами знаменитой песенки С. Прокофьева «Болтунья» давно уже никто не смеётся</w:t>
      </w:r>
      <w:r w:rsidR="004C68E4">
        <w:rPr>
          <w:sz w:val="28"/>
        </w:rPr>
        <w:t xml:space="preserve">. Наоборот, каждая мама словно хвастаясь перед другими в родительских чатах, старается занять личное пространство ребёнка максимально. Кстати, не очень переживая за качество знаний её дитя, а порой даже не замечая усталости ребёнка. Главное, как они считают, чтобы ему нравилось. Ругать за плохие оценки сейчас тоже не модно. </w:t>
      </w:r>
    </w:p>
    <w:p w:rsidR="003A3AF1" w:rsidRDefault="004C68E4" w:rsidP="00813DDB">
      <w:pPr>
        <w:pStyle w:val="a3"/>
        <w:ind w:left="630"/>
        <w:rPr>
          <w:sz w:val="28"/>
        </w:rPr>
      </w:pPr>
      <w:r>
        <w:rPr>
          <w:sz w:val="28"/>
        </w:rPr>
        <w:t xml:space="preserve">А дети очень быстро делают определённые выводы при таком отношении и буквально мчатся по </w:t>
      </w:r>
      <w:r w:rsidR="00AE5893">
        <w:rPr>
          <w:sz w:val="28"/>
        </w:rPr>
        <w:t>своей детской жизни не оглядываясь, не останавливаясь, хватая на полном скаку вершки, не очень-то задумываясь зачем им это, зачем то… Главное успеть везде.  «Мы все учились понемногу чему-нибудь и как-нибудь» - любят вспоминать наши продвинутые люди Александра Сергеевича Пушкина. Вот только необходимо вспомнить, что это был А. С. Пушкин (раз!), что тот гениальный выпуск, где он учился был единственным в своём роде (два!) и наконец, три! – Прошло слишком много времени, не только люди поменялись, поменялся мир</w:t>
      </w:r>
      <w:r w:rsidR="00627321">
        <w:rPr>
          <w:sz w:val="28"/>
        </w:rPr>
        <w:t>. Мы с вами оказались во всемирной паутине интернета. Слово «паутина» здесь не случайно. Задача наша с вами – не раствориться в ней самим, не потерять детей. Очень хочется, чтобы мы все это хорошо понимали.</w:t>
      </w:r>
      <w:r w:rsidR="00AE5893">
        <w:rPr>
          <w:sz w:val="28"/>
        </w:rPr>
        <w:t xml:space="preserve"> </w:t>
      </w:r>
      <w:r>
        <w:rPr>
          <w:sz w:val="28"/>
        </w:rPr>
        <w:t xml:space="preserve"> </w:t>
      </w:r>
      <w:r w:rsidR="003A3AF1">
        <w:rPr>
          <w:sz w:val="28"/>
        </w:rPr>
        <w:t xml:space="preserve">   </w:t>
      </w:r>
    </w:p>
    <w:p w:rsidR="00744EFA" w:rsidRDefault="00744EFA" w:rsidP="00DB64AC">
      <w:pPr>
        <w:pStyle w:val="a3"/>
        <w:ind w:left="630"/>
        <w:rPr>
          <w:sz w:val="28"/>
        </w:rPr>
      </w:pPr>
    </w:p>
    <w:p w:rsidR="00A21000" w:rsidRPr="00A10857" w:rsidRDefault="00F528B4" w:rsidP="00074C4C">
      <w:pPr>
        <w:pStyle w:val="a3"/>
        <w:rPr>
          <w:sz w:val="28"/>
        </w:rPr>
      </w:pPr>
      <w:r>
        <w:rPr>
          <w:sz w:val="28"/>
        </w:rPr>
        <w:t xml:space="preserve">                 </w:t>
      </w:r>
      <w:r w:rsidR="00A21000">
        <w:rPr>
          <w:sz w:val="28"/>
        </w:rPr>
        <w:t xml:space="preserve">    </w:t>
      </w:r>
    </w:p>
    <w:p w:rsidR="00C46215" w:rsidRDefault="00C46215" w:rsidP="00074C4C">
      <w:pPr>
        <w:pStyle w:val="a3"/>
        <w:rPr>
          <w:sz w:val="28"/>
        </w:rPr>
      </w:pPr>
      <w:r>
        <w:rPr>
          <w:sz w:val="28"/>
        </w:rPr>
        <w:t xml:space="preserve">               </w:t>
      </w:r>
    </w:p>
    <w:p w:rsidR="00C46215" w:rsidRPr="00CC04CE" w:rsidRDefault="00C46215" w:rsidP="00074C4C">
      <w:pPr>
        <w:pStyle w:val="a3"/>
        <w:rPr>
          <w:sz w:val="28"/>
        </w:rPr>
      </w:pPr>
      <w:r>
        <w:rPr>
          <w:sz w:val="28"/>
        </w:rPr>
        <w:t xml:space="preserve">               </w:t>
      </w:r>
    </w:p>
    <w:p w:rsidR="0085596C" w:rsidRPr="00666F7C" w:rsidRDefault="0085596C" w:rsidP="00074C4C">
      <w:pPr>
        <w:pStyle w:val="a3"/>
        <w:rPr>
          <w:sz w:val="28"/>
        </w:rPr>
      </w:pPr>
    </w:p>
    <w:p w:rsidR="00DC15E5" w:rsidRDefault="00DC15E5" w:rsidP="00074C4C">
      <w:pPr>
        <w:pStyle w:val="a3"/>
        <w:rPr>
          <w:sz w:val="28"/>
        </w:rPr>
      </w:pPr>
    </w:p>
    <w:p w:rsidR="00DD55A1" w:rsidRDefault="00DC15E5" w:rsidP="00074C4C">
      <w:pPr>
        <w:pStyle w:val="a3"/>
        <w:rPr>
          <w:sz w:val="28"/>
        </w:rPr>
      </w:pPr>
      <w:r>
        <w:rPr>
          <w:sz w:val="28"/>
        </w:rPr>
        <w:t xml:space="preserve">                   </w:t>
      </w:r>
      <w:r w:rsidR="00DD55A1">
        <w:rPr>
          <w:sz w:val="28"/>
        </w:rPr>
        <w:t xml:space="preserve">  </w:t>
      </w:r>
    </w:p>
    <w:p w:rsidR="00B366E9" w:rsidRPr="00A424D7" w:rsidRDefault="00B366E9" w:rsidP="00074C4C">
      <w:pPr>
        <w:pStyle w:val="a3"/>
        <w:rPr>
          <w:sz w:val="28"/>
        </w:rPr>
      </w:pPr>
    </w:p>
    <w:sectPr w:rsidR="00B366E9" w:rsidRPr="00A424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193A"/>
    <w:multiLevelType w:val="hybridMultilevel"/>
    <w:tmpl w:val="1870FDE8"/>
    <w:lvl w:ilvl="0" w:tplc="21365CB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780"/>
    <w:rsid w:val="00074C4C"/>
    <w:rsid w:val="000B7356"/>
    <w:rsid w:val="000D11FD"/>
    <w:rsid w:val="001136FE"/>
    <w:rsid w:val="00124F65"/>
    <w:rsid w:val="0016082D"/>
    <w:rsid w:val="001E7F8D"/>
    <w:rsid w:val="002E4194"/>
    <w:rsid w:val="002F28F3"/>
    <w:rsid w:val="00311915"/>
    <w:rsid w:val="00383726"/>
    <w:rsid w:val="00387E3C"/>
    <w:rsid w:val="003A3AF1"/>
    <w:rsid w:val="003A483B"/>
    <w:rsid w:val="003D09BB"/>
    <w:rsid w:val="00431E37"/>
    <w:rsid w:val="004457B3"/>
    <w:rsid w:val="00467991"/>
    <w:rsid w:val="00470DA2"/>
    <w:rsid w:val="004C3780"/>
    <w:rsid w:val="004C68E4"/>
    <w:rsid w:val="0054503A"/>
    <w:rsid w:val="0057111C"/>
    <w:rsid w:val="005A03C6"/>
    <w:rsid w:val="005E58C2"/>
    <w:rsid w:val="00627321"/>
    <w:rsid w:val="00632F17"/>
    <w:rsid w:val="006350B0"/>
    <w:rsid w:val="00650EBE"/>
    <w:rsid w:val="00666F7C"/>
    <w:rsid w:val="006E51DE"/>
    <w:rsid w:val="00744EFA"/>
    <w:rsid w:val="007F0C46"/>
    <w:rsid w:val="008018C9"/>
    <w:rsid w:val="00813DDB"/>
    <w:rsid w:val="0081418B"/>
    <w:rsid w:val="008412EF"/>
    <w:rsid w:val="0085596C"/>
    <w:rsid w:val="008D65EE"/>
    <w:rsid w:val="00926A1F"/>
    <w:rsid w:val="009549E8"/>
    <w:rsid w:val="00957604"/>
    <w:rsid w:val="009A52DD"/>
    <w:rsid w:val="00A10857"/>
    <w:rsid w:val="00A21000"/>
    <w:rsid w:val="00A424D7"/>
    <w:rsid w:val="00A7590B"/>
    <w:rsid w:val="00AE5893"/>
    <w:rsid w:val="00B366E9"/>
    <w:rsid w:val="00B609B7"/>
    <w:rsid w:val="00B71473"/>
    <w:rsid w:val="00BE281E"/>
    <w:rsid w:val="00C46215"/>
    <w:rsid w:val="00CA4B2E"/>
    <w:rsid w:val="00CC04CE"/>
    <w:rsid w:val="00CD0833"/>
    <w:rsid w:val="00CD548D"/>
    <w:rsid w:val="00D07ACC"/>
    <w:rsid w:val="00D4572F"/>
    <w:rsid w:val="00D929D0"/>
    <w:rsid w:val="00DB64AC"/>
    <w:rsid w:val="00DC15E5"/>
    <w:rsid w:val="00DC29D3"/>
    <w:rsid w:val="00DD55A1"/>
    <w:rsid w:val="00EB20B9"/>
    <w:rsid w:val="00EF22F9"/>
    <w:rsid w:val="00F528B4"/>
    <w:rsid w:val="00F75E59"/>
    <w:rsid w:val="00F82799"/>
    <w:rsid w:val="00F87A6E"/>
    <w:rsid w:val="00FA5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4C4C"/>
    <w:pPr>
      <w:spacing w:after="0" w:line="240" w:lineRule="auto"/>
    </w:pPr>
  </w:style>
  <w:style w:type="paragraph" w:styleId="a4">
    <w:name w:val="Balloon Text"/>
    <w:basedOn w:val="a"/>
    <w:link w:val="a5"/>
    <w:uiPriority w:val="99"/>
    <w:semiHidden/>
    <w:unhideWhenUsed/>
    <w:rsid w:val="00CA4B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A4B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4C4C"/>
    <w:pPr>
      <w:spacing w:after="0" w:line="240" w:lineRule="auto"/>
    </w:pPr>
  </w:style>
  <w:style w:type="paragraph" w:styleId="a4">
    <w:name w:val="Balloon Text"/>
    <w:basedOn w:val="a"/>
    <w:link w:val="a5"/>
    <w:uiPriority w:val="99"/>
    <w:semiHidden/>
    <w:unhideWhenUsed/>
    <w:rsid w:val="00CA4B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A4B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2909</TotalTime>
  <Pages>1</Pages>
  <Words>4496</Words>
  <Characters>25628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2024-05-19T16:51:00Z</cp:lastPrinted>
  <dcterms:created xsi:type="dcterms:W3CDTF">2024-05-12T08:51:00Z</dcterms:created>
  <dcterms:modified xsi:type="dcterms:W3CDTF">2025-05-19T19:28:00Z</dcterms:modified>
</cp:coreProperties>
</file>